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B0" w:rsidRPr="00730118" w:rsidRDefault="00087BB0" w:rsidP="00B8565C">
      <w:pPr>
        <w:autoSpaceDE w:val="0"/>
        <w:autoSpaceDN w:val="0"/>
        <w:adjustRightInd w:val="0"/>
        <w:spacing w:after="120" w:line="240" w:lineRule="auto"/>
        <w:jc w:val="center"/>
        <w:rPr>
          <w:rFonts w:ascii="Arial" w:hAnsi="Arial" w:cs="Arial"/>
          <w:b/>
          <w:sz w:val="32"/>
          <w:szCs w:val="32"/>
        </w:rPr>
      </w:pPr>
      <w:r w:rsidRPr="00730118">
        <w:rPr>
          <w:rFonts w:ascii="Arial" w:hAnsi="Arial" w:cs="Arial"/>
          <w:b/>
          <w:sz w:val="32"/>
          <w:szCs w:val="32"/>
        </w:rPr>
        <w:t xml:space="preserve">Edward </w:t>
      </w:r>
      <w:proofErr w:type="spellStart"/>
      <w:r w:rsidRPr="00730118">
        <w:rPr>
          <w:rFonts w:ascii="Arial" w:hAnsi="Arial" w:cs="Arial"/>
          <w:b/>
          <w:sz w:val="32"/>
          <w:szCs w:val="32"/>
        </w:rPr>
        <w:t>Kinge</w:t>
      </w:r>
      <w:proofErr w:type="spellEnd"/>
      <w:r w:rsidRPr="00730118">
        <w:rPr>
          <w:rFonts w:ascii="Arial" w:hAnsi="Arial" w:cs="Arial"/>
          <w:b/>
          <w:sz w:val="32"/>
          <w:szCs w:val="32"/>
        </w:rPr>
        <w:t xml:space="preserve"> </w:t>
      </w:r>
      <w:proofErr w:type="spellStart"/>
      <w:r w:rsidRPr="00730118">
        <w:rPr>
          <w:rFonts w:ascii="Arial" w:hAnsi="Arial" w:cs="Arial"/>
          <w:b/>
          <w:sz w:val="32"/>
          <w:szCs w:val="32"/>
        </w:rPr>
        <w:t>Ewoh</w:t>
      </w:r>
      <w:proofErr w:type="spellEnd"/>
    </w:p>
    <w:p w:rsidR="00087BB0" w:rsidRPr="00730118" w:rsidRDefault="00087BB0" w:rsidP="00B8565C">
      <w:pPr>
        <w:pStyle w:val="Header"/>
        <w:jc w:val="center"/>
        <w:rPr>
          <w:rFonts w:ascii="Arial" w:hAnsi="Arial" w:cs="Arial"/>
          <w:sz w:val="20"/>
          <w:szCs w:val="20"/>
        </w:rPr>
      </w:pPr>
      <w:r w:rsidRPr="00730118">
        <w:rPr>
          <w:rFonts w:ascii="Arial" w:hAnsi="Arial" w:cs="Arial"/>
          <w:sz w:val="20"/>
          <w:szCs w:val="20"/>
        </w:rPr>
        <w:t>Qatar, Doha | +974 77464305 | kingeedward@yahoo.com</w:t>
      </w:r>
    </w:p>
    <w:p w:rsidR="00087BB0" w:rsidRPr="00730118" w:rsidRDefault="00087BB0" w:rsidP="00B026A6">
      <w:pPr>
        <w:autoSpaceDE w:val="0"/>
        <w:autoSpaceDN w:val="0"/>
        <w:adjustRightInd w:val="0"/>
        <w:spacing w:after="0" w:line="240" w:lineRule="auto"/>
        <w:rPr>
          <w:rFonts w:ascii="Arial" w:hAnsi="Arial" w:cs="Arial"/>
          <w:b/>
          <w:sz w:val="20"/>
          <w:szCs w:val="20"/>
        </w:rPr>
      </w:pPr>
    </w:p>
    <w:p w:rsidR="00B8565C" w:rsidRPr="00730118" w:rsidRDefault="00B8565C" w:rsidP="00B026A6">
      <w:pPr>
        <w:pStyle w:val="Default"/>
        <w:rPr>
          <w:b/>
          <w:color w:val="auto"/>
          <w:sz w:val="20"/>
          <w:szCs w:val="20"/>
        </w:rPr>
      </w:pPr>
    </w:p>
    <w:p w:rsidR="00276134" w:rsidRPr="00730118" w:rsidRDefault="00B8565C" w:rsidP="00B026A6">
      <w:pPr>
        <w:pStyle w:val="Default"/>
        <w:rPr>
          <w:b/>
          <w:color w:val="auto"/>
          <w:sz w:val="20"/>
          <w:szCs w:val="20"/>
        </w:rPr>
      </w:pPr>
      <w:r w:rsidRPr="00730118">
        <w:rPr>
          <w:b/>
          <w:color w:val="auto"/>
          <w:sz w:val="20"/>
          <w:szCs w:val="20"/>
        </w:rPr>
        <w:t>PROFILE AND CAREER HIGHLIGHTS</w:t>
      </w:r>
      <w:bookmarkStart w:id="0" w:name="_GoBack"/>
      <w:bookmarkEnd w:id="0"/>
    </w:p>
    <w:p w:rsidR="00276134" w:rsidRPr="00730118" w:rsidRDefault="00276134" w:rsidP="00276134">
      <w:pPr>
        <w:pStyle w:val="Default"/>
        <w:rPr>
          <w:color w:val="auto"/>
          <w:sz w:val="20"/>
          <w:szCs w:val="20"/>
        </w:rPr>
      </w:pPr>
      <w:r w:rsidRPr="00730118">
        <w:rPr>
          <w:color w:val="auto"/>
          <w:sz w:val="20"/>
          <w:szCs w:val="20"/>
        </w:rPr>
        <w:t xml:space="preserve"> </w:t>
      </w:r>
    </w:p>
    <w:p w:rsidR="00276134" w:rsidRPr="00730118" w:rsidRDefault="00B8565C" w:rsidP="00B8565C">
      <w:pPr>
        <w:pStyle w:val="Default"/>
        <w:spacing w:after="80"/>
        <w:ind w:left="-1"/>
        <w:jc w:val="both"/>
        <w:rPr>
          <w:color w:val="auto"/>
          <w:sz w:val="20"/>
          <w:szCs w:val="20"/>
        </w:rPr>
      </w:pPr>
      <w:r w:rsidRPr="00730118">
        <w:rPr>
          <w:color w:val="auto"/>
          <w:sz w:val="20"/>
          <w:szCs w:val="20"/>
        </w:rPr>
        <w:t>Seasoned HSE Ma</w:t>
      </w:r>
      <w:r w:rsidR="00730118">
        <w:rPr>
          <w:color w:val="auto"/>
          <w:sz w:val="20"/>
          <w:szCs w:val="20"/>
        </w:rPr>
        <w:t xml:space="preserve">nager with </w:t>
      </w:r>
      <w:r w:rsidRPr="00730118">
        <w:rPr>
          <w:color w:val="auto"/>
          <w:sz w:val="20"/>
          <w:szCs w:val="20"/>
        </w:rPr>
        <w:t>8 years’ hands-on experience</w:t>
      </w:r>
      <w:r w:rsidR="00276134" w:rsidRPr="00730118">
        <w:rPr>
          <w:color w:val="auto"/>
          <w:sz w:val="20"/>
          <w:szCs w:val="20"/>
        </w:rPr>
        <w:t xml:space="preserve"> in the</w:t>
      </w:r>
      <w:r w:rsidRPr="00730118">
        <w:rPr>
          <w:color w:val="auto"/>
          <w:sz w:val="20"/>
          <w:szCs w:val="20"/>
        </w:rPr>
        <w:t xml:space="preserve"> construction industry, holding </w:t>
      </w:r>
      <w:r w:rsidR="00276134" w:rsidRPr="00730118">
        <w:rPr>
          <w:color w:val="auto"/>
          <w:sz w:val="20"/>
          <w:szCs w:val="20"/>
        </w:rPr>
        <w:t>managerial positions which has provid</w:t>
      </w:r>
      <w:r w:rsidRPr="00730118">
        <w:rPr>
          <w:color w:val="auto"/>
          <w:sz w:val="20"/>
          <w:szCs w:val="20"/>
        </w:rPr>
        <w:t>ed a platform to develop myself as well as add value. H</w:t>
      </w:r>
      <w:r w:rsidR="00276134" w:rsidRPr="00730118">
        <w:rPr>
          <w:color w:val="auto"/>
          <w:sz w:val="20"/>
          <w:szCs w:val="20"/>
        </w:rPr>
        <w:t xml:space="preserve">ave led projects of varied sizes and complexities within the Middle East. My Cameroon experience is a structured backdrop that has proved a valuable asset to my progression, understanding the importance that cultures and customs play in a global context and in a local environment is priceless experience to conduct myself maintaining my values. </w:t>
      </w:r>
    </w:p>
    <w:p w:rsidR="00276134" w:rsidRPr="00730118" w:rsidRDefault="00324CC4" w:rsidP="00B8565C">
      <w:pPr>
        <w:pStyle w:val="Default"/>
        <w:numPr>
          <w:ilvl w:val="0"/>
          <w:numId w:val="6"/>
        </w:numPr>
        <w:spacing w:after="80"/>
        <w:jc w:val="both"/>
        <w:rPr>
          <w:color w:val="auto"/>
          <w:sz w:val="20"/>
          <w:szCs w:val="20"/>
        </w:rPr>
      </w:pPr>
      <w:r w:rsidRPr="00730118">
        <w:rPr>
          <w:color w:val="auto"/>
          <w:sz w:val="20"/>
          <w:szCs w:val="20"/>
        </w:rPr>
        <w:t>I have managed a</w:t>
      </w:r>
      <w:r w:rsidR="00276134" w:rsidRPr="00730118">
        <w:rPr>
          <w:color w:val="auto"/>
          <w:sz w:val="20"/>
          <w:szCs w:val="20"/>
        </w:rPr>
        <w:t xml:space="preserve"> design and build arena, fit out, ne</w:t>
      </w:r>
      <w:r w:rsidR="005231CA" w:rsidRPr="00730118">
        <w:rPr>
          <w:color w:val="auto"/>
          <w:sz w:val="20"/>
          <w:szCs w:val="20"/>
        </w:rPr>
        <w:t>w build, and refurbishment utliz</w:t>
      </w:r>
      <w:r w:rsidR="00276134" w:rsidRPr="00730118">
        <w:rPr>
          <w:color w:val="auto"/>
          <w:sz w:val="20"/>
          <w:szCs w:val="20"/>
        </w:rPr>
        <w:t xml:space="preserve">ing traditional (FIDIC, JCT/NEC) bespoke contracts. I am competent in leading financial reporting from projects or management to serve the needs of the board and stakeholders. </w:t>
      </w:r>
    </w:p>
    <w:p w:rsidR="00276134" w:rsidRPr="00730118" w:rsidRDefault="00276134" w:rsidP="00B8565C">
      <w:pPr>
        <w:pStyle w:val="Default"/>
        <w:numPr>
          <w:ilvl w:val="0"/>
          <w:numId w:val="6"/>
        </w:numPr>
        <w:spacing w:after="80"/>
        <w:jc w:val="both"/>
        <w:rPr>
          <w:color w:val="auto"/>
          <w:sz w:val="20"/>
          <w:szCs w:val="20"/>
        </w:rPr>
      </w:pPr>
      <w:r w:rsidRPr="00730118">
        <w:rPr>
          <w:color w:val="auto"/>
          <w:sz w:val="20"/>
          <w:szCs w:val="20"/>
        </w:rPr>
        <w:t xml:space="preserve">I am able to lead, develop, motivate and reward individuals in a singular capacity or in groups. </w:t>
      </w:r>
    </w:p>
    <w:p w:rsidR="00276134" w:rsidRPr="00730118" w:rsidRDefault="00276134" w:rsidP="00B8565C">
      <w:pPr>
        <w:pStyle w:val="Default"/>
        <w:numPr>
          <w:ilvl w:val="0"/>
          <w:numId w:val="6"/>
        </w:numPr>
        <w:spacing w:after="80"/>
        <w:jc w:val="both"/>
        <w:rPr>
          <w:color w:val="auto"/>
          <w:sz w:val="20"/>
          <w:szCs w:val="20"/>
        </w:rPr>
      </w:pPr>
      <w:r w:rsidRPr="00730118">
        <w:rPr>
          <w:color w:val="auto"/>
          <w:sz w:val="20"/>
          <w:szCs w:val="20"/>
        </w:rPr>
        <w:t xml:space="preserve">I have developed and Implemented systems and processes, using health and safety best practices and applying construction and environmental industry standards to ensure effectiveness of the project management principles. </w:t>
      </w:r>
    </w:p>
    <w:p w:rsidR="00276134" w:rsidRPr="00730118" w:rsidRDefault="00276134" w:rsidP="00B8565C">
      <w:pPr>
        <w:pStyle w:val="Default"/>
        <w:numPr>
          <w:ilvl w:val="0"/>
          <w:numId w:val="6"/>
        </w:numPr>
        <w:spacing w:after="80"/>
        <w:jc w:val="both"/>
        <w:rPr>
          <w:color w:val="auto"/>
          <w:sz w:val="20"/>
          <w:szCs w:val="20"/>
        </w:rPr>
      </w:pPr>
      <w:r w:rsidRPr="00730118">
        <w:rPr>
          <w:color w:val="auto"/>
          <w:sz w:val="20"/>
          <w:szCs w:val="20"/>
        </w:rPr>
        <w:t xml:space="preserve">My character and competence are a reflection of my credibility built on trust, relationships and with a servitude manner. My bottom up approach to business has allowed me to take full advantage of my experience, knowledge and education that has served my skill set to conduct business in various levels of industry, sectors regions and Countries. </w:t>
      </w:r>
    </w:p>
    <w:p w:rsidR="00276134" w:rsidRPr="00730118" w:rsidRDefault="00276134" w:rsidP="00B8565C">
      <w:pPr>
        <w:pStyle w:val="Default"/>
        <w:numPr>
          <w:ilvl w:val="0"/>
          <w:numId w:val="6"/>
        </w:numPr>
        <w:spacing w:after="80"/>
        <w:jc w:val="both"/>
        <w:rPr>
          <w:color w:val="auto"/>
          <w:sz w:val="20"/>
          <w:szCs w:val="20"/>
        </w:rPr>
      </w:pPr>
      <w:r w:rsidRPr="00730118">
        <w:rPr>
          <w:color w:val="auto"/>
          <w:sz w:val="20"/>
          <w:szCs w:val="20"/>
        </w:rPr>
        <w:t xml:space="preserve">Member of CIOB / NVQ Level 7 </w:t>
      </w:r>
    </w:p>
    <w:p w:rsidR="00276134" w:rsidRPr="00730118" w:rsidRDefault="00D15D45" w:rsidP="00B8565C">
      <w:pPr>
        <w:pStyle w:val="Default"/>
        <w:numPr>
          <w:ilvl w:val="0"/>
          <w:numId w:val="6"/>
        </w:numPr>
        <w:spacing w:after="80"/>
        <w:jc w:val="both"/>
        <w:rPr>
          <w:color w:val="auto"/>
          <w:sz w:val="20"/>
          <w:szCs w:val="20"/>
        </w:rPr>
      </w:pPr>
      <w:r w:rsidRPr="00730118">
        <w:rPr>
          <w:color w:val="auto"/>
          <w:sz w:val="20"/>
          <w:szCs w:val="20"/>
        </w:rPr>
        <w:t>LLM Construction Law and Arbitration</w:t>
      </w:r>
      <w:r w:rsidR="00276134" w:rsidRPr="00730118">
        <w:rPr>
          <w:color w:val="auto"/>
          <w:sz w:val="20"/>
          <w:szCs w:val="20"/>
        </w:rPr>
        <w:t xml:space="preserve"> (Candidate) </w:t>
      </w:r>
    </w:p>
    <w:p w:rsidR="00D15D45" w:rsidRPr="00730118" w:rsidRDefault="00D15D45" w:rsidP="00276134">
      <w:pPr>
        <w:pStyle w:val="Default"/>
        <w:spacing w:after="80"/>
        <w:ind w:left="143" w:hanging="144"/>
        <w:jc w:val="both"/>
        <w:rPr>
          <w:color w:val="auto"/>
          <w:sz w:val="20"/>
          <w:szCs w:val="20"/>
        </w:rPr>
      </w:pPr>
    </w:p>
    <w:p w:rsidR="00730118" w:rsidRDefault="00730118" w:rsidP="00730118">
      <w:pPr>
        <w:autoSpaceDE w:val="0"/>
        <w:autoSpaceDN w:val="0"/>
        <w:adjustRightInd w:val="0"/>
        <w:spacing w:after="80" w:line="240" w:lineRule="auto"/>
        <w:ind w:left="143" w:hanging="144"/>
        <w:jc w:val="both"/>
        <w:rPr>
          <w:rFonts w:ascii="Arial" w:hAnsi="Arial" w:cs="Arial"/>
          <w:b/>
          <w:bCs/>
          <w:sz w:val="20"/>
          <w:szCs w:val="20"/>
        </w:rPr>
      </w:pPr>
    </w:p>
    <w:p w:rsidR="00730118" w:rsidRPr="00730118" w:rsidRDefault="00730118" w:rsidP="00730118">
      <w:pPr>
        <w:autoSpaceDE w:val="0"/>
        <w:autoSpaceDN w:val="0"/>
        <w:adjustRightInd w:val="0"/>
        <w:spacing w:after="80" w:line="240" w:lineRule="auto"/>
        <w:ind w:left="143" w:hanging="144"/>
        <w:jc w:val="both"/>
        <w:rPr>
          <w:rFonts w:ascii="Arial" w:hAnsi="Arial" w:cs="Arial"/>
          <w:b/>
          <w:bCs/>
          <w:sz w:val="20"/>
          <w:szCs w:val="20"/>
        </w:rPr>
      </w:pPr>
      <w:r w:rsidRPr="00730118">
        <w:rPr>
          <w:rFonts w:ascii="Arial" w:hAnsi="Arial" w:cs="Arial"/>
          <w:b/>
          <w:bCs/>
          <w:sz w:val="20"/>
          <w:szCs w:val="20"/>
        </w:rPr>
        <w:t>WORK EXPERIENCE</w:t>
      </w:r>
    </w:p>
    <w:p w:rsidR="00730118" w:rsidRPr="00730118" w:rsidRDefault="00730118" w:rsidP="00730118">
      <w:pPr>
        <w:autoSpaceDE w:val="0"/>
        <w:autoSpaceDN w:val="0"/>
        <w:adjustRightInd w:val="0"/>
        <w:spacing w:after="80" w:line="240" w:lineRule="auto"/>
        <w:ind w:left="143" w:hanging="144"/>
        <w:jc w:val="both"/>
        <w:rPr>
          <w:rFonts w:ascii="Arial" w:hAnsi="Arial" w:cs="Arial"/>
          <w:b/>
          <w:bCs/>
          <w:sz w:val="20"/>
          <w:szCs w:val="20"/>
        </w:rPr>
      </w:pPr>
    </w:p>
    <w:p w:rsidR="00730118" w:rsidRPr="00730118" w:rsidRDefault="00730118" w:rsidP="00730118">
      <w:pPr>
        <w:autoSpaceDE w:val="0"/>
        <w:autoSpaceDN w:val="0"/>
        <w:adjustRightInd w:val="0"/>
        <w:spacing w:after="80" w:line="240" w:lineRule="auto"/>
        <w:ind w:left="143" w:hanging="144"/>
        <w:jc w:val="both"/>
        <w:rPr>
          <w:rFonts w:ascii="Arial" w:hAnsi="Arial" w:cs="Arial"/>
          <w:b/>
          <w:bCs/>
          <w:sz w:val="20"/>
          <w:szCs w:val="20"/>
        </w:rPr>
      </w:pPr>
      <w:r w:rsidRPr="00730118">
        <w:rPr>
          <w:rFonts w:ascii="Arial" w:hAnsi="Arial" w:cs="Arial"/>
          <w:b/>
          <w:bCs/>
          <w:sz w:val="20"/>
          <w:szCs w:val="20"/>
        </w:rPr>
        <w:t>CONSTRUCTION/HSSE MAN</w:t>
      </w:r>
      <w:r>
        <w:rPr>
          <w:rFonts w:ascii="Arial" w:hAnsi="Arial" w:cs="Arial"/>
          <w:b/>
          <w:bCs/>
          <w:sz w:val="20"/>
          <w:szCs w:val="20"/>
        </w:rPr>
        <w:t xml:space="preserve">AGER | HAVELOCK AHI QATAR  </w:t>
      </w:r>
      <w:r w:rsidRPr="00730118">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730118">
        <w:rPr>
          <w:rFonts w:ascii="Arial" w:hAnsi="Arial" w:cs="Arial"/>
          <w:b/>
          <w:bCs/>
          <w:sz w:val="20"/>
          <w:szCs w:val="20"/>
        </w:rPr>
        <w:t>August 2013 – PRESENT</w:t>
      </w:r>
    </w:p>
    <w:p w:rsidR="00730118" w:rsidRPr="00730118" w:rsidRDefault="00730118" w:rsidP="00730118">
      <w:pPr>
        <w:autoSpaceDE w:val="0"/>
        <w:autoSpaceDN w:val="0"/>
        <w:adjustRightInd w:val="0"/>
        <w:spacing w:after="0" w:line="240" w:lineRule="auto"/>
        <w:rPr>
          <w:rFonts w:ascii="Arial" w:hAnsi="Arial" w:cs="Arial"/>
          <w:sz w:val="20"/>
          <w:szCs w:val="20"/>
        </w:rPr>
      </w:pP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Manage projects with a turnover +150 mil QAR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Act as a business partner with </w:t>
      </w:r>
      <w:proofErr w:type="spellStart"/>
      <w:r w:rsidRPr="00730118">
        <w:rPr>
          <w:rFonts w:ascii="Arial" w:hAnsi="Arial" w:cs="Arial"/>
          <w:sz w:val="20"/>
          <w:szCs w:val="20"/>
        </w:rPr>
        <w:t>organisation</w:t>
      </w:r>
      <w:proofErr w:type="spellEnd"/>
      <w:r w:rsidRPr="00730118">
        <w:rPr>
          <w:rFonts w:ascii="Arial" w:hAnsi="Arial" w:cs="Arial"/>
          <w:sz w:val="20"/>
          <w:szCs w:val="20"/>
        </w:rPr>
        <w:t xml:space="preserve"> leadership team to ensure that project proposals are supported with proposal deliverables e.g. risk/opportunity, estimate, project plan, planning design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Provide regular written reports on the progress, in respect of financial, contractual and physical progress, at all levels within the company and to the client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Ensuring during all phases that Safety Systems are in place, understood and followed at all levels, and every day; guarantee that safety, project legal documents, permits, inspections and any legislative requirements are completed and signed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Assisting in the management of subcontracts from pre-selection, RFQ preparation, Tenders technical evaluations and input to final Subcontract selection. Support for commercial issues, contract follow-up and close-outs.</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Track capital asset requisitions (CAR) costs, confirm accuracy of charges, and work with Finance and other Functions within the </w:t>
      </w:r>
      <w:proofErr w:type="spellStart"/>
      <w:r w:rsidRPr="00730118">
        <w:rPr>
          <w:rFonts w:ascii="Arial" w:hAnsi="Arial" w:cs="Arial"/>
          <w:sz w:val="20"/>
          <w:szCs w:val="20"/>
        </w:rPr>
        <w:t>organisation</w:t>
      </w:r>
      <w:proofErr w:type="spellEnd"/>
      <w:r w:rsidRPr="00730118">
        <w:rPr>
          <w:rFonts w:ascii="Arial" w:hAnsi="Arial" w:cs="Arial"/>
          <w:sz w:val="20"/>
          <w:szCs w:val="20"/>
        </w:rPr>
        <w:t xml:space="preserve"> to fully account for all capital purchases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Review progress reports, check on any reported difficulties, and correct any safety violations or other reported deficiencies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Review project requirements, allowances, and commencement dates, manage the external design effort against the project budget and schedule, timely review of all architectural and engineering documentation to ensure programmatic compliance and minimize change orders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Perform in-depth reviews of project schedules and predict/extrapolate cost curves based on prior experience of scheduled-activities/cost correlation analysis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 xml:space="preserve">Act as the primary resource regarding profit/loss related to construction aspects of projects and recommend the optimal contract structure to achieve the most competitive project costs </w:t>
      </w:r>
    </w:p>
    <w:p w:rsidR="00730118" w:rsidRPr="00730118" w:rsidRDefault="00730118" w:rsidP="00730118">
      <w:pPr>
        <w:pStyle w:val="ListParagraph"/>
        <w:numPr>
          <w:ilvl w:val="0"/>
          <w:numId w:val="11"/>
        </w:numPr>
        <w:autoSpaceDE w:val="0"/>
        <w:autoSpaceDN w:val="0"/>
        <w:adjustRightInd w:val="0"/>
        <w:spacing w:after="80" w:line="240" w:lineRule="auto"/>
        <w:ind w:left="432"/>
        <w:jc w:val="both"/>
        <w:rPr>
          <w:rFonts w:ascii="Arial" w:hAnsi="Arial" w:cs="Arial"/>
          <w:sz w:val="20"/>
          <w:szCs w:val="20"/>
        </w:rPr>
      </w:pPr>
      <w:r w:rsidRPr="00730118">
        <w:rPr>
          <w:rFonts w:ascii="Arial" w:hAnsi="Arial" w:cs="Arial"/>
          <w:sz w:val="20"/>
          <w:szCs w:val="20"/>
        </w:rPr>
        <w:t>Provide the means of mitigating risks and capture the opportunities associated with project scope.</w:t>
      </w:r>
    </w:p>
    <w:p w:rsidR="00730118" w:rsidRDefault="00730118" w:rsidP="00730118">
      <w:pPr>
        <w:autoSpaceDE w:val="0"/>
        <w:autoSpaceDN w:val="0"/>
        <w:adjustRightInd w:val="0"/>
        <w:spacing w:after="80" w:line="240" w:lineRule="auto"/>
        <w:ind w:left="143" w:hanging="144"/>
        <w:jc w:val="both"/>
        <w:rPr>
          <w:rFonts w:ascii="Arial" w:hAnsi="Arial" w:cs="Arial"/>
          <w:sz w:val="20"/>
          <w:szCs w:val="20"/>
        </w:rPr>
      </w:pPr>
    </w:p>
    <w:p w:rsidR="00730118" w:rsidRPr="00730118" w:rsidRDefault="00730118" w:rsidP="00730118">
      <w:pPr>
        <w:autoSpaceDE w:val="0"/>
        <w:autoSpaceDN w:val="0"/>
        <w:adjustRightInd w:val="0"/>
        <w:spacing w:after="80" w:line="240" w:lineRule="auto"/>
        <w:ind w:left="143" w:hanging="144"/>
        <w:jc w:val="both"/>
        <w:rPr>
          <w:rFonts w:ascii="Arial" w:hAnsi="Arial" w:cs="Arial"/>
          <w:sz w:val="20"/>
          <w:szCs w:val="20"/>
        </w:rPr>
      </w:pPr>
    </w:p>
    <w:p w:rsidR="00730118" w:rsidRDefault="00730118" w:rsidP="00730118">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w:t>
      </w:r>
    </w:p>
    <w:p w:rsidR="00730118" w:rsidRPr="00730118" w:rsidRDefault="00730118" w:rsidP="00730118">
      <w:pPr>
        <w:autoSpaceDE w:val="0"/>
        <w:autoSpaceDN w:val="0"/>
        <w:adjustRightInd w:val="0"/>
        <w:spacing w:after="80" w:line="240" w:lineRule="auto"/>
        <w:ind w:left="143" w:hanging="144"/>
        <w:jc w:val="both"/>
        <w:rPr>
          <w:rFonts w:ascii="Arial" w:hAnsi="Arial" w:cs="Arial"/>
          <w:b/>
          <w:bCs/>
          <w:sz w:val="20"/>
          <w:szCs w:val="20"/>
        </w:rPr>
      </w:pPr>
      <w:r w:rsidRPr="00730118">
        <w:rPr>
          <w:rFonts w:ascii="Arial" w:hAnsi="Arial" w:cs="Arial"/>
          <w:b/>
          <w:bCs/>
          <w:sz w:val="20"/>
          <w:szCs w:val="20"/>
        </w:rPr>
        <w:lastRenderedPageBreak/>
        <w:t xml:space="preserve">CONSTRUCTION/HSSE MANAGER | BLUU QATAR |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30118">
        <w:rPr>
          <w:rFonts w:ascii="Arial" w:hAnsi="Arial" w:cs="Arial"/>
          <w:b/>
          <w:bCs/>
          <w:sz w:val="20"/>
          <w:szCs w:val="20"/>
        </w:rPr>
        <w:t>JULY 2010 – JULY 2013</w:t>
      </w:r>
    </w:p>
    <w:p w:rsidR="00730118" w:rsidRPr="00730118" w:rsidRDefault="00730118" w:rsidP="00730118">
      <w:pPr>
        <w:autoSpaceDE w:val="0"/>
        <w:autoSpaceDN w:val="0"/>
        <w:adjustRightInd w:val="0"/>
        <w:spacing w:after="0" w:line="240" w:lineRule="auto"/>
        <w:rPr>
          <w:rFonts w:ascii="Arial" w:hAnsi="Arial" w:cs="Arial"/>
          <w:sz w:val="20"/>
          <w:szCs w:val="20"/>
        </w:rPr>
      </w:pP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Leading a team of 17 people, managed projects with a Turnover + 100M QR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Identified new business opportunities and tackle new areas such as turnaround projects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Providing support in addressing and managing claims, arbitrage and litigation cases across the program, including assistance in preparation of correspondence, reports, recommendations, etc., final check and review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Determine budget estimates and staffing requirements for the defined project scope and schedule, ensure that the services of subcontractors and major construction equipment required by the project will be available on site at the appropriate time to ensure maximum efficiency and productivity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Establish assignments for subcontractors for various work areas of construction operations, monitoring progress and recommending corrective action if necessary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Undertake full and comprehensive review of architectural, engineering and fit-out documents and proposals at all stages of the design and construction process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Identify when changes in engineering are impacting the construction methods scope, quantify change and monitor Progress of Construction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Establishes and enforces policies and procedures to improve overall operations.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Involve in the snagging/punch out inspections and production of snagging/punch lists and the post-handover defects correction period inspections, to ensure the Contractors are full compliance with their Contractual obligations through to the final completion of the Project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 xml:space="preserve">Ensure proper preparation, implementation and execution of Work Packs; timely completion of project milestones, namely planned construction activities </w:t>
      </w:r>
    </w:p>
    <w:p w:rsidR="00730118" w:rsidRPr="00730118" w:rsidRDefault="00730118" w:rsidP="00730118">
      <w:pPr>
        <w:pStyle w:val="ListParagraph"/>
        <w:numPr>
          <w:ilvl w:val="0"/>
          <w:numId w:val="13"/>
        </w:numPr>
        <w:autoSpaceDE w:val="0"/>
        <w:autoSpaceDN w:val="0"/>
        <w:adjustRightInd w:val="0"/>
        <w:spacing w:after="80" w:line="240" w:lineRule="auto"/>
        <w:ind w:left="360"/>
        <w:jc w:val="both"/>
        <w:rPr>
          <w:rFonts w:ascii="Arial" w:hAnsi="Arial" w:cs="Arial"/>
          <w:sz w:val="20"/>
          <w:szCs w:val="20"/>
        </w:rPr>
      </w:pPr>
      <w:r w:rsidRPr="00730118">
        <w:rPr>
          <w:rFonts w:ascii="Arial" w:hAnsi="Arial" w:cs="Arial"/>
          <w:sz w:val="20"/>
          <w:szCs w:val="20"/>
        </w:rPr>
        <w:t>Ensure that all construction materials are available and delivered to site as required, taking appropriate action to mitigate potential risks of delay on the project (changes in scope, slippage of schedules, and budget overruns).</w:t>
      </w:r>
    </w:p>
    <w:p w:rsidR="00730118" w:rsidRPr="00730118" w:rsidRDefault="00730118" w:rsidP="00730118">
      <w:pPr>
        <w:autoSpaceDE w:val="0"/>
        <w:autoSpaceDN w:val="0"/>
        <w:adjustRightInd w:val="0"/>
        <w:spacing w:after="80" w:line="240" w:lineRule="auto"/>
        <w:jc w:val="both"/>
        <w:rPr>
          <w:rFonts w:ascii="Arial" w:hAnsi="Arial" w:cs="Arial"/>
          <w:sz w:val="20"/>
          <w:szCs w:val="20"/>
        </w:rPr>
      </w:pPr>
    </w:p>
    <w:p w:rsidR="00730118" w:rsidRPr="00730118" w:rsidRDefault="00730118" w:rsidP="00730118">
      <w:p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My HSSE Role includes but not limited to;</w:t>
      </w:r>
    </w:p>
    <w:p w:rsid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Leading the development of corporate HSE strategy, objectives, targets, and KPI’s, policies, plans, and programs, engineering HSE studies and reviews, HSE tender inputs, and contractor evaluation and selection.</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 xml:space="preserve">Advise the </w:t>
      </w:r>
      <w:proofErr w:type="spellStart"/>
      <w:r w:rsidRPr="00730118">
        <w:rPr>
          <w:rFonts w:ascii="Arial" w:hAnsi="Arial" w:cs="Arial"/>
          <w:sz w:val="20"/>
          <w:szCs w:val="20"/>
        </w:rPr>
        <w:t>organisation</w:t>
      </w:r>
      <w:proofErr w:type="spellEnd"/>
      <w:r w:rsidRPr="00730118">
        <w:rPr>
          <w:rFonts w:ascii="Arial" w:hAnsi="Arial" w:cs="Arial"/>
          <w:sz w:val="20"/>
          <w:szCs w:val="20"/>
        </w:rPr>
        <w:t xml:space="preserve"> on how to </w:t>
      </w:r>
      <w:proofErr w:type="spellStart"/>
      <w:r w:rsidRPr="00730118">
        <w:rPr>
          <w:rFonts w:ascii="Arial" w:hAnsi="Arial" w:cs="Arial"/>
          <w:sz w:val="20"/>
          <w:szCs w:val="20"/>
        </w:rPr>
        <w:t>minimise</w:t>
      </w:r>
      <w:proofErr w:type="spellEnd"/>
      <w:r w:rsidRPr="00730118">
        <w:rPr>
          <w:rFonts w:ascii="Arial" w:hAnsi="Arial" w:cs="Arial"/>
          <w:sz w:val="20"/>
          <w:szCs w:val="20"/>
        </w:rPr>
        <w:t xml:space="preserve"> the impact on the environment and oversee the delivery of impact reduction strategies.</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 xml:space="preserve">Develop and measure the success of schemes for waste management, renewable energy, recycling, </w:t>
      </w:r>
      <w:proofErr w:type="gramStart"/>
      <w:r w:rsidRPr="00730118">
        <w:rPr>
          <w:rFonts w:ascii="Arial" w:hAnsi="Arial" w:cs="Arial"/>
          <w:sz w:val="20"/>
          <w:szCs w:val="20"/>
        </w:rPr>
        <w:t>pollution</w:t>
      </w:r>
      <w:proofErr w:type="gramEnd"/>
      <w:r w:rsidRPr="00730118">
        <w:rPr>
          <w:rFonts w:ascii="Arial" w:hAnsi="Arial" w:cs="Arial"/>
          <w:sz w:val="20"/>
          <w:szCs w:val="20"/>
        </w:rPr>
        <w:t xml:space="preserve"> reduction and pollution prevention.</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implement environmental policies and practices</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Developing HSE procedures, defining HSE resource requirements and hiring personnel, and conducting HSE competence assessment for management personnel deployed at site and maintaining their records</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Managing and mentoring performance of HSE Managers and staff of subcontractors</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Attending various project related meetings and trainings; responsible for risk assessment, HSSE performance management, development of lagging and leading indicators, system audits, assurance, and development of policies, procedures for fire safety, audits and road safety; conducted program on fire risk assessment</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Leading the implementation of HSEMS and providing strategic leadership and vision to promote best awareness plans and practices across the group.</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 xml:space="preserve">Spearheading the development of HSE plans, risk and environmental assessments and HSEQ learning and development </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Developing strategies for conducting appropriate and timely assessment of risks involved in health and safety</w:t>
      </w:r>
    </w:p>
    <w:p w:rsidR="00730118" w:rsidRPr="00730118" w:rsidRDefault="00730118" w:rsidP="00730118">
      <w:pPr>
        <w:pStyle w:val="ListParagraph"/>
        <w:numPr>
          <w:ilvl w:val="0"/>
          <w:numId w:val="18"/>
        </w:numPr>
        <w:autoSpaceDE w:val="0"/>
        <w:autoSpaceDN w:val="0"/>
        <w:adjustRightInd w:val="0"/>
        <w:spacing w:after="80" w:line="240" w:lineRule="auto"/>
        <w:jc w:val="both"/>
        <w:rPr>
          <w:rFonts w:ascii="Arial" w:hAnsi="Arial" w:cs="Arial"/>
          <w:sz w:val="20"/>
          <w:szCs w:val="20"/>
        </w:rPr>
      </w:pPr>
      <w:r w:rsidRPr="00730118">
        <w:rPr>
          <w:rFonts w:ascii="Arial" w:hAnsi="Arial" w:cs="Arial"/>
          <w:sz w:val="20"/>
          <w:szCs w:val="20"/>
        </w:rPr>
        <w:t>Formulating guidelines for directing internal safety audits.</w:t>
      </w:r>
    </w:p>
    <w:p w:rsidR="00730118" w:rsidRPr="00730118" w:rsidRDefault="00730118" w:rsidP="00730118">
      <w:pPr>
        <w:autoSpaceDE w:val="0"/>
        <w:autoSpaceDN w:val="0"/>
        <w:adjustRightInd w:val="0"/>
        <w:spacing w:after="80" w:line="240" w:lineRule="auto"/>
        <w:jc w:val="both"/>
        <w:rPr>
          <w:rFonts w:ascii="Arial" w:hAnsi="Arial" w:cs="Arial"/>
          <w:sz w:val="20"/>
          <w:szCs w:val="20"/>
        </w:rPr>
      </w:pPr>
    </w:p>
    <w:p w:rsidR="00730118" w:rsidRPr="00730118" w:rsidRDefault="00730118" w:rsidP="00730118">
      <w:pPr>
        <w:autoSpaceDE w:val="0"/>
        <w:autoSpaceDN w:val="0"/>
        <w:adjustRightInd w:val="0"/>
        <w:spacing w:after="80" w:line="240" w:lineRule="auto"/>
        <w:jc w:val="both"/>
        <w:rPr>
          <w:rFonts w:ascii="Arial" w:hAnsi="Arial" w:cs="Arial"/>
          <w:sz w:val="20"/>
          <w:szCs w:val="20"/>
        </w:rPr>
      </w:pPr>
    </w:p>
    <w:p w:rsidR="00D15D45" w:rsidRPr="003654C5" w:rsidRDefault="003654C5" w:rsidP="00D15D45">
      <w:pPr>
        <w:pStyle w:val="Default"/>
        <w:rPr>
          <w:b/>
          <w:color w:val="auto"/>
          <w:sz w:val="20"/>
          <w:szCs w:val="20"/>
        </w:rPr>
      </w:pPr>
      <w:r w:rsidRPr="003654C5">
        <w:rPr>
          <w:b/>
          <w:color w:val="auto"/>
          <w:sz w:val="20"/>
          <w:szCs w:val="20"/>
        </w:rPr>
        <w:t xml:space="preserve">SKILLS </w:t>
      </w:r>
    </w:p>
    <w:p w:rsidR="003654C5" w:rsidRPr="00730118" w:rsidRDefault="003654C5" w:rsidP="00D15D45">
      <w:pPr>
        <w:pStyle w:val="Default"/>
        <w:rPr>
          <w:color w:val="auto"/>
          <w:sz w:val="20"/>
          <w:szCs w:val="20"/>
        </w:rPr>
      </w:pPr>
    </w:p>
    <w:p w:rsidR="003654C5" w:rsidRPr="003654C5" w:rsidRDefault="003654C5" w:rsidP="003654C5">
      <w:pPr>
        <w:rPr>
          <w:rFonts w:ascii="Arial" w:hAnsi="Arial" w:cs="Arial"/>
          <w:b/>
          <w:bCs/>
          <w:sz w:val="20"/>
          <w:szCs w:val="20"/>
        </w:rPr>
      </w:pPr>
      <w:r w:rsidRPr="003654C5">
        <w:rPr>
          <w:rFonts w:ascii="Arial" w:hAnsi="Arial" w:cs="Arial"/>
          <w:b/>
          <w:sz w:val="20"/>
          <w:szCs w:val="20"/>
        </w:rPr>
        <w:t xml:space="preserve">Leadership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 xml:space="preserve">Excellent leadership and planning skills; ability to effectively manage priorities to deliver results on time and under budget in a project environment that ensures teamwork, support and recognition; ability to influence and inspire action.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 xml:space="preserve">Ability to work independently and collaborate with cross-functional teams including external resources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 xml:space="preserve">Leading by example to resolve conflicts, introduce change and ensure collaboration among others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 xml:space="preserve">Demonstrate the highest standards of ethical behavior and absolute discretion with sensitive information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 xml:space="preserve">Strong problem solving skills with proven success in overcoming challenging construction environments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lastRenderedPageBreak/>
        <w:t xml:space="preserve">Ability to provide development and mentoring to others and deliver performance feedback to subordinates to improve overall performance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 xml:space="preserve">Capable of conversing with both technical and non-technical parties </w:t>
      </w:r>
    </w:p>
    <w:p w:rsidR="00D15D45" w:rsidRPr="003654C5" w:rsidRDefault="00D15D45" w:rsidP="003654C5">
      <w:pPr>
        <w:pStyle w:val="ListParagraph"/>
        <w:numPr>
          <w:ilvl w:val="1"/>
          <w:numId w:val="11"/>
        </w:numPr>
        <w:autoSpaceDE w:val="0"/>
        <w:autoSpaceDN w:val="0"/>
        <w:adjustRightInd w:val="0"/>
        <w:spacing w:after="80" w:line="240" w:lineRule="auto"/>
        <w:ind w:left="648"/>
        <w:jc w:val="both"/>
        <w:rPr>
          <w:rFonts w:ascii="Arial" w:hAnsi="Arial" w:cs="Arial"/>
          <w:sz w:val="20"/>
          <w:szCs w:val="20"/>
        </w:rPr>
      </w:pPr>
      <w:r w:rsidRPr="003654C5">
        <w:rPr>
          <w:rFonts w:ascii="Arial" w:hAnsi="Arial" w:cs="Arial"/>
          <w:sz w:val="20"/>
          <w:szCs w:val="20"/>
        </w:rPr>
        <w:t>Proven ability in identifying and synthesizing client needs and develop tailored strategies, processes and project plans to meet those needs while balancing the business requirements</w:t>
      </w:r>
      <w:r w:rsidR="00FB05BD" w:rsidRPr="003654C5">
        <w:rPr>
          <w:rFonts w:ascii="Arial" w:hAnsi="Arial" w:cs="Arial"/>
          <w:sz w:val="20"/>
          <w:szCs w:val="20"/>
        </w:rPr>
        <w:t>.</w:t>
      </w:r>
      <w:r w:rsidRPr="003654C5">
        <w:rPr>
          <w:rFonts w:ascii="Arial" w:hAnsi="Arial" w:cs="Arial"/>
          <w:sz w:val="20"/>
          <w:szCs w:val="20"/>
        </w:rPr>
        <w:t xml:space="preserve"> </w:t>
      </w:r>
    </w:p>
    <w:p w:rsidR="00FB05BD" w:rsidRPr="00730118" w:rsidRDefault="00FB05BD" w:rsidP="00FB05BD">
      <w:pPr>
        <w:pStyle w:val="Default"/>
        <w:rPr>
          <w:color w:val="auto"/>
          <w:sz w:val="20"/>
          <w:szCs w:val="20"/>
        </w:rPr>
      </w:pPr>
    </w:p>
    <w:p w:rsidR="00FB05BD" w:rsidRPr="003654C5" w:rsidRDefault="003654C5" w:rsidP="00FB05BD">
      <w:pPr>
        <w:autoSpaceDE w:val="0"/>
        <w:autoSpaceDN w:val="0"/>
        <w:adjustRightInd w:val="0"/>
        <w:spacing w:after="80" w:line="240" w:lineRule="auto"/>
        <w:ind w:left="143" w:hanging="144"/>
        <w:jc w:val="both"/>
        <w:rPr>
          <w:rFonts w:ascii="Arial" w:hAnsi="Arial" w:cs="Arial"/>
          <w:b/>
          <w:bCs/>
          <w:sz w:val="20"/>
          <w:szCs w:val="20"/>
        </w:rPr>
      </w:pPr>
      <w:r w:rsidRPr="003654C5">
        <w:rPr>
          <w:rFonts w:ascii="Arial" w:hAnsi="Arial" w:cs="Arial"/>
          <w:b/>
          <w:sz w:val="20"/>
          <w:szCs w:val="20"/>
        </w:rPr>
        <w:t xml:space="preserve">Technical: </w:t>
      </w:r>
    </w:p>
    <w:p w:rsidR="00FB05BD" w:rsidRPr="00730118" w:rsidRDefault="00FB05BD" w:rsidP="00FB05BD">
      <w:pPr>
        <w:pStyle w:val="Default"/>
        <w:rPr>
          <w:color w:val="auto"/>
          <w:sz w:val="20"/>
          <w:szCs w:val="20"/>
        </w:rPr>
      </w:pPr>
    </w:p>
    <w:p w:rsidR="00FB05BD" w:rsidRPr="00730118" w:rsidRDefault="00FB05BD" w:rsidP="00FB05BD">
      <w:pPr>
        <w:pStyle w:val="Default"/>
        <w:spacing w:after="80"/>
        <w:ind w:left="143" w:hanging="144"/>
        <w:jc w:val="both"/>
        <w:rPr>
          <w:b/>
          <w:bCs/>
          <w:color w:val="auto"/>
          <w:sz w:val="20"/>
          <w:szCs w:val="20"/>
        </w:rPr>
      </w:pPr>
      <w:r w:rsidRPr="00730118">
        <w:rPr>
          <w:color w:val="auto"/>
          <w:sz w:val="20"/>
          <w:szCs w:val="20"/>
        </w:rPr>
        <w:t xml:space="preserve"> </w:t>
      </w:r>
      <w:r w:rsidRPr="00730118">
        <w:rPr>
          <w:b/>
          <w:bCs/>
          <w:color w:val="auto"/>
          <w:sz w:val="20"/>
          <w:szCs w:val="20"/>
        </w:rPr>
        <w:t xml:space="preserve">Ability to manage all phases of projects: </w:t>
      </w:r>
    </w:p>
    <w:p w:rsidR="00FB05BD" w:rsidRPr="00730118" w:rsidRDefault="00FB05BD" w:rsidP="00FB05BD">
      <w:pPr>
        <w:pStyle w:val="Default"/>
        <w:spacing w:after="80"/>
        <w:ind w:left="143" w:hanging="144"/>
        <w:jc w:val="both"/>
        <w:rPr>
          <w:color w:val="auto"/>
          <w:sz w:val="20"/>
          <w:szCs w:val="20"/>
        </w:rPr>
      </w:pPr>
    </w:p>
    <w:p w:rsidR="00FB05BD" w:rsidRPr="00730118" w:rsidRDefault="00FB05BD" w:rsidP="003654C5">
      <w:pPr>
        <w:pStyle w:val="Default"/>
        <w:spacing w:after="80"/>
        <w:ind w:left="143" w:hanging="144"/>
        <w:jc w:val="both"/>
        <w:rPr>
          <w:color w:val="auto"/>
          <w:sz w:val="20"/>
          <w:szCs w:val="20"/>
        </w:rPr>
      </w:pPr>
      <w:r w:rsidRPr="00730118">
        <w:rPr>
          <w:color w:val="auto"/>
          <w:sz w:val="20"/>
          <w:szCs w:val="20"/>
        </w:rPr>
        <w:t xml:space="preserve">· </w:t>
      </w:r>
      <w:r w:rsidRPr="00730118">
        <w:rPr>
          <w:b/>
          <w:bCs/>
          <w:color w:val="auto"/>
          <w:sz w:val="20"/>
          <w:szCs w:val="20"/>
        </w:rPr>
        <w:t xml:space="preserve">Pre-Design Phase </w:t>
      </w:r>
      <w:r w:rsidRPr="00730118">
        <w:rPr>
          <w:color w:val="auto"/>
          <w:sz w:val="20"/>
          <w:szCs w:val="20"/>
        </w:rPr>
        <w:t>- Feasibility Analysis; Develop Project Management Plan; Selection of Subcontractors; Entitlement Process; Develop and Review Contractor Agreements</w:t>
      </w:r>
      <w:r w:rsidR="006C5670" w:rsidRPr="00730118">
        <w:rPr>
          <w:color w:val="auto"/>
          <w:sz w:val="20"/>
          <w:szCs w:val="20"/>
        </w:rPr>
        <w:t>.</w:t>
      </w:r>
    </w:p>
    <w:p w:rsidR="00FB05BD" w:rsidRPr="00730118" w:rsidRDefault="00FB05BD" w:rsidP="00FB05BD">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w:t>
      </w:r>
      <w:r w:rsidRPr="00730118">
        <w:rPr>
          <w:rFonts w:ascii="Arial" w:hAnsi="Arial" w:cs="Arial"/>
          <w:b/>
          <w:bCs/>
          <w:sz w:val="20"/>
          <w:szCs w:val="20"/>
        </w:rPr>
        <w:t xml:space="preserve">Design Phase </w:t>
      </w:r>
      <w:r w:rsidRPr="00730118">
        <w:rPr>
          <w:rFonts w:ascii="Arial" w:hAnsi="Arial" w:cs="Arial"/>
          <w:sz w:val="20"/>
          <w:szCs w:val="20"/>
        </w:rPr>
        <w:t xml:space="preserve">- Design Project Team Management; Design Review Facilitation; Cost Estimates / Control; Value Engineering / Life Cycle Analysis; Constructability Reviews; FF&amp;E Coordination; Budget Management; Master Milestone Schedule; Client Approvals </w:t>
      </w:r>
    </w:p>
    <w:p w:rsidR="00FB05BD" w:rsidRPr="00730118" w:rsidRDefault="00FB05BD" w:rsidP="00FB05BD">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w:t>
      </w:r>
      <w:r w:rsidRPr="00730118">
        <w:rPr>
          <w:rFonts w:ascii="Arial" w:hAnsi="Arial" w:cs="Arial"/>
          <w:b/>
          <w:bCs/>
          <w:sz w:val="20"/>
          <w:szCs w:val="20"/>
        </w:rPr>
        <w:t xml:space="preserve">Bid </w:t>
      </w:r>
      <w:r w:rsidR="006C5670" w:rsidRPr="00730118">
        <w:rPr>
          <w:rFonts w:ascii="Arial" w:hAnsi="Arial" w:cs="Arial"/>
          <w:b/>
          <w:bCs/>
          <w:sz w:val="20"/>
          <w:szCs w:val="20"/>
        </w:rPr>
        <w:t>and</w:t>
      </w:r>
      <w:r w:rsidRPr="00730118">
        <w:rPr>
          <w:rFonts w:ascii="Arial" w:hAnsi="Arial" w:cs="Arial"/>
          <w:b/>
          <w:bCs/>
          <w:sz w:val="20"/>
          <w:szCs w:val="20"/>
        </w:rPr>
        <w:t xml:space="preserve"> Award Phase </w:t>
      </w:r>
      <w:r w:rsidRPr="00730118">
        <w:rPr>
          <w:rFonts w:ascii="Arial" w:hAnsi="Arial" w:cs="Arial"/>
          <w:sz w:val="20"/>
          <w:szCs w:val="20"/>
        </w:rPr>
        <w:t xml:space="preserve">- Assemble Bid Package; Monitor Release of Addendums </w:t>
      </w:r>
    </w:p>
    <w:p w:rsidR="00FB05BD" w:rsidRPr="00730118" w:rsidRDefault="00FB05BD" w:rsidP="00FB05BD">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w:t>
      </w:r>
      <w:r w:rsidRPr="00730118">
        <w:rPr>
          <w:rFonts w:ascii="Arial" w:hAnsi="Arial" w:cs="Arial"/>
          <w:b/>
          <w:bCs/>
          <w:sz w:val="20"/>
          <w:szCs w:val="20"/>
        </w:rPr>
        <w:t xml:space="preserve">Construction Phase </w:t>
      </w:r>
      <w:r w:rsidRPr="00730118">
        <w:rPr>
          <w:rFonts w:ascii="Arial" w:hAnsi="Arial" w:cs="Arial"/>
          <w:sz w:val="20"/>
          <w:szCs w:val="20"/>
        </w:rPr>
        <w:t xml:space="preserve">- Multiple Prime Administration; Project Meetings and Minutes; Management Information Systems; Testing/Inspection Coordination; As Built Review; On-site Observation and Documentation; Schedule Management; Budget Management; Contract Management; Resolution of Claims and Disputes; Closeout Documents </w:t>
      </w:r>
    </w:p>
    <w:p w:rsidR="006C5670" w:rsidRPr="00730118" w:rsidRDefault="00FB05BD" w:rsidP="00FB05BD">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w:t>
      </w:r>
      <w:r w:rsidRPr="00730118">
        <w:rPr>
          <w:rFonts w:ascii="Arial" w:hAnsi="Arial" w:cs="Arial"/>
          <w:b/>
          <w:bCs/>
          <w:sz w:val="20"/>
          <w:szCs w:val="20"/>
        </w:rPr>
        <w:t xml:space="preserve">Occupancy Phase </w:t>
      </w:r>
      <w:r w:rsidRPr="00730118">
        <w:rPr>
          <w:rFonts w:ascii="Arial" w:hAnsi="Arial" w:cs="Arial"/>
          <w:sz w:val="20"/>
          <w:szCs w:val="20"/>
        </w:rPr>
        <w:t>- Move-in Coordination / Schedule; FF&amp;E Installation Schedule; Client's Staff Training Coordination; O&amp;M Manuals-Guarantees; Final Project Close-out</w:t>
      </w:r>
      <w:r w:rsidR="006C5670" w:rsidRPr="00730118">
        <w:rPr>
          <w:rFonts w:ascii="Arial" w:hAnsi="Arial" w:cs="Arial"/>
          <w:sz w:val="20"/>
          <w:szCs w:val="20"/>
        </w:rPr>
        <w:t>.</w:t>
      </w:r>
    </w:p>
    <w:p w:rsidR="006C5670" w:rsidRPr="00730118" w:rsidRDefault="006C5670" w:rsidP="00FB05BD">
      <w:pPr>
        <w:autoSpaceDE w:val="0"/>
        <w:autoSpaceDN w:val="0"/>
        <w:adjustRightInd w:val="0"/>
        <w:spacing w:after="80" w:line="240" w:lineRule="auto"/>
        <w:ind w:left="143" w:hanging="144"/>
        <w:jc w:val="both"/>
        <w:rPr>
          <w:rFonts w:ascii="Arial" w:hAnsi="Arial" w:cs="Arial"/>
          <w:sz w:val="20"/>
          <w:szCs w:val="20"/>
        </w:rPr>
      </w:pPr>
    </w:p>
    <w:p w:rsidR="00FB05BD" w:rsidRPr="003654C5" w:rsidRDefault="003654C5" w:rsidP="00FB05BD">
      <w:pPr>
        <w:autoSpaceDE w:val="0"/>
        <w:autoSpaceDN w:val="0"/>
        <w:adjustRightInd w:val="0"/>
        <w:spacing w:after="80" w:line="240" w:lineRule="auto"/>
        <w:ind w:left="143" w:hanging="144"/>
        <w:jc w:val="both"/>
        <w:rPr>
          <w:rFonts w:ascii="Arial" w:hAnsi="Arial" w:cs="Arial"/>
          <w:b/>
          <w:bCs/>
          <w:sz w:val="20"/>
          <w:szCs w:val="20"/>
        </w:rPr>
      </w:pPr>
      <w:r w:rsidRPr="003654C5">
        <w:rPr>
          <w:rFonts w:ascii="Arial" w:hAnsi="Arial" w:cs="Arial"/>
          <w:b/>
          <w:sz w:val="20"/>
          <w:szCs w:val="20"/>
        </w:rPr>
        <w:t>Communication skills:</w:t>
      </w:r>
    </w:p>
    <w:p w:rsidR="006C5670" w:rsidRPr="00730118" w:rsidRDefault="006C5670" w:rsidP="006C5670">
      <w:pPr>
        <w:autoSpaceDE w:val="0"/>
        <w:autoSpaceDN w:val="0"/>
        <w:adjustRightInd w:val="0"/>
        <w:spacing w:after="0" w:line="240" w:lineRule="auto"/>
        <w:rPr>
          <w:rFonts w:ascii="Arial" w:hAnsi="Arial" w:cs="Arial"/>
          <w:sz w:val="20"/>
          <w:szCs w:val="20"/>
        </w:rPr>
      </w:pPr>
    </w:p>
    <w:p w:rsidR="006C5670" w:rsidRPr="00730118" w:rsidRDefault="006C5670" w:rsidP="006C5670">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Initiate and develop continuous improvement processes across the organization with respect to project management procedures, guidelines and tools. </w:t>
      </w:r>
    </w:p>
    <w:p w:rsidR="006C5670" w:rsidRPr="00730118" w:rsidRDefault="006C5670" w:rsidP="006C5670">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Maintain face-to-face contact with the team and client, motivate the team to think out of the box while being disciplined and organized and challenge the team to achieve high standards. </w:t>
      </w:r>
    </w:p>
    <w:p w:rsidR="006C5670" w:rsidRPr="00730118" w:rsidRDefault="006C5670" w:rsidP="006C5670">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 Places an emphasis on safe construction practices (Target Zero) and on maintaining a high quality of construction. Leads by example in driving safe practices on site. </w:t>
      </w:r>
    </w:p>
    <w:p w:rsidR="006C5670" w:rsidRPr="00730118" w:rsidRDefault="006C5670" w:rsidP="003654C5">
      <w:pPr>
        <w:autoSpaceDE w:val="0"/>
        <w:autoSpaceDN w:val="0"/>
        <w:adjustRightInd w:val="0"/>
        <w:spacing w:after="80" w:line="240" w:lineRule="auto"/>
        <w:jc w:val="both"/>
        <w:rPr>
          <w:rFonts w:ascii="Arial" w:hAnsi="Arial" w:cs="Arial"/>
          <w:sz w:val="20"/>
          <w:szCs w:val="20"/>
        </w:rPr>
      </w:pPr>
    </w:p>
    <w:p w:rsidR="006C5670" w:rsidRPr="00730118" w:rsidRDefault="003654C5" w:rsidP="00FB05BD">
      <w:pPr>
        <w:autoSpaceDE w:val="0"/>
        <w:autoSpaceDN w:val="0"/>
        <w:adjustRightInd w:val="0"/>
        <w:spacing w:after="80" w:line="240" w:lineRule="auto"/>
        <w:ind w:left="143" w:hanging="144"/>
        <w:jc w:val="both"/>
        <w:rPr>
          <w:rFonts w:ascii="Arial" w:hAnsi="Arial" w:cs="Arial"/>
          <w:b/>
          <w:bCs/>
          <w:sz w:val="20"/>
          <w:szCs w:val="20"/>
        </w:rPr>
      </w:pPr>
      <w:r>
        <w:rPr>
          <w:rFonts w:ascii="Arial" w:hAnsi="Arial" w:cs="Arial"/>
          <w:b/>
          <w:bCs/>
          <w:sz w:val="20"/>
          <w:szCs w:val="20"/>
        </w:rPr>
        <w:t>ACHIEVEMENTS:</w:t>
      </w:r>
    </w:p>
    <w:p w:rsidR="00CE1301" w:rsidRPr="00730118" w:rsidRDefault="00CE1301" w:rsidP="00CE1301">
      <w:pPr>
        <w:autoSpaceDE w:val="0"/>
        <w:autoSpaceDN w:val="0"/>
        <w:adjustRightInd w:val="0"/>
        <w:spacing w:after="0" w:line="240" w:lineRule="auto"/>
        <w:rPr>
          <w:rFonts w:ascii="Arial" w:hAnsi="Arial" w:cs="Arial"/>
          <w:sz w:val="20"/>
          <w:szCs w:val="20"/>
        </w:rPr>
      </w:pP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Successful completion mixed use projects with value in excess of QR100m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Completion of high rise Commercial and Residential structures.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On time delivery of high end commercial fitout, Healthcare, Hospitality and Retail projects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Implementation of Health and Safety standards, MEP, Procurement and Logistics best practices, Project Balance scorecard, Commercial and Contract Administration KPI &amp; benchmarking systems.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Management of contract and commercial risk on various projects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Successful delivery of turn around projects in a high competitive environment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Highly effective business disaster recovery manager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Experienced in negotiating and managing FIDIC, JCT, NEC contracts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Efficient compilation &amp; resolution of claims and litigations both fiscal and time related </w:t>
      </w:r>
    </w:p>
    <w:p w:rsidR="00CE1301" w:rsidRPr="003654C5" w:rsidRDefault="00CE1301" w:rsidP="003654C5">
      <w:pPr>
        <w:pStyle w:val="ListParagraph"/>
        <w:numPr>
          <w:ilvl w:val="0"/>
          <w:numId w:val="21"/>
        </w:numPr>
        <w:autoSpaceDE w:val="0"/>
        <w:autoSpaceDN w:val="0"/>
        <w:adjustRightInd w:val="0"/>
        <w:spacing w:after="80" w:line="240" w:lineRule="auto"/>
        <w:ind w:left="504"/>
        <w:jc w:val="both"/>
        <w:rPr>
          <w:rFonts w:ascii="Arial" w:hAnsi="Arial" w:cs="Arial"/>
          <w:sz w:val="20"/>
          <w:szCs w:val="20"/>
        </w:rPr>
      </w:pPr>
      <w:r w:rsidRPr="003654C5">
        <w:rPr>
          <w:rFonts w:ascii="Arial" w:hAnsi="Arial" w:cs="Arial"/>
          <w:sz w:val="20"/>
          <w:szCs w:val="20"/>
        </w:rPr>
        <w:t xml:space="preserve">Design and implementation of health and safety, procurement &amp; project management systems. </w:t>
      </w:r>
    </w:p>
    <w:p w:rsidR="00CE1301" w:rsidRPr="00730118" w:rsidRDefault="00CE1301" w:rsidP="00CE1301">
      <w:pPr>
        <w:autoSpaceDE w:val="0"/>
        <w:autoSpaceDN w:val="0"/>
        <w:adjustRightInd w:val="0"/>
        <w:spacing w:after="80" w:line="240" w:lineRule="auto"/>
        <w:ind w:left="143" w:hanging="144"/>
        <w:jc w:val="both"/>
        <w:rPr>
          <w:rFonts w:ascii="Arial" w:hAnsi="Arial" w:cs="Arial"/>
          <w:sz w:val="20"/>
          <w:szCs w:val="20"/>
        </w:rPr>
      </w:pPr>
    </w:p>
    <w:p w:rsidR="00CE1301" w:rsidRPr="00730118" w:rsidRDefault="00CE1301" w:rsidP="00CE1301">
      <w:pPr>
        <w:autoSpaceDE w:val="0"/>
        <w:autoSpaceDN w:val="0"/>
        <w:adjustRightInd w:val="0"/>
        <w:spacing w:after="80" w:line="240" w:lineRule="auto"/>
        <w:ind w:left="143" w:hanging="144"/>
        <w:jc w:val="both"/>
        <w:rPr>
          <w:rFonts w:ascii="Arial" w:hAnsi="Arial" w:cs="Arial"/>
          <w:sz w:val="20"/>
          <w:szCs w:val="20"/>
        </w:rPr>
      </w:pPr>
    </w:p>
    <w:p w:rsidR="003A3976" w:rsidRPr="00730118" w:rsidRDefault="00D23BDD" w:rsidP="003A3976">
      <w:pPr>
        <w:autoSpaceDE w:val="0"/>
        <w:autoSpaceDN w:val="0"/>
        <w:adjustRightInd w:val="0"/>
        <w:spacing w:after="80" w:line="240" w:lineRule="auto"/>
        <w:ind w:left="143" w:hanging="144"/>
        <w:jc w:val="both"/>
        <w:rPr>
          <w:rFonts w:ascii="Arial" w:hAnsi="Arial" w:cs="Arial"/>
          <w:b/>
          <w:bCs/>
          <w:sz w:val="20"/>
          <w:szCs w:val="20"/>
        </w:rPr>
      </w:pPr>
      <w:r w:rsidRPr="00730118">
        <w:rPr>
          <w:rFonts w:ascii="Arial" w:hAnsi="Arial" w:cs="Arial"/>
          <w:b/>
          <w:bCs/>
          <w:sz w:val="20"/>
          <w:szCs w:val="20"/>
        </w:rPr>
        <w:t>E</w:t>
      </w:r>
      <w:r w:rsidR="003654C5">
        <w:rPr>
          <w:rFonts w:ascii="Arial" w:hAnsi="Arial" w:cs="Arial"/>
          <w:b/>
          <w:bCs/>
          <w:sz w:val="20"/>
          <w:szCs w:val="20"/>
        </w:rPr>
        <w:t>DUCATION:</w:t>
      </w:r>
    </w:p>
    <w:p w:rsidR="00D23BDD" w:rsidRPr="00730118" w:rsidRDefault="00D23BDD" w:rsidP="00CE1301">
      <w:pPr>
        <w:autoSpaceDE w:val="0"/>
        <w:autoSpaceDN w:val="0"/>
        <w:adjustRightInd w:val="0"/>
        <w:spacing w:after="80" w:line="240" w:lineRule="auto"/>
        <w:ind w:left="143" w:hanging="144"/>
        <w:jc w:val="both"/>
        <w:rPr>
          <w:rFonts w:ascii="Arial" w:hAnsi="Arial" w:cs="Arial"/>
          <w:b/>
          <w:bCs/>
          <w:sz w:val="20"/>
          <w:szCs w:val="20"/>
        </w:rPr>
      </w:pPr>
    </w:p>
    <w:p w:rsidR="00CE1301" w:rsidRPr="00730118" w:rsidRDefault="00B026A6" w:rsidP="00CE1301">
      <w:pPr>
        <w:autoSpaceDE w:val="0"/>
        <w:autoSpaceDN w:val="0"/>
        <w:adjustRightInd w:val="0"/>
        <w:spacing w:after="80" w:line="240" w:lineRule="auto"/>
        <w:ind w:left="143" w:hanging="144"/>
        <w:jc w:val="both"/>
        <w:rPr>
          <w:rFonts w:ascii="Arial" w:hAnsi="Arial" w:cs="Arial"/>
          <w:sz w:val="20"/>
          <w:szCs w:val="20"/>
        </w:rPr>
      </w:pPr>
      <w:r w:rsidRPr="00F70AF3">
        <w:rPr>
          <w:rFonts w:ascii="Arial" w:hAnsi="Arial" w:cs="Arial"/>
          <w:b/>
          <w:bCs/>
          <w:sz w:val="20"/>
          <w:szCs w:val="20"/>
          <w:highlight w:val="yellow"/>
        </w:rPr>
        <w:t xml:space="preserve">MANAGEMENT LEVEL 7 </w:t>
      </w:r>
      <w:r w:rsidR="00D23BDD" w:rsidRPr="00F70AF3">
        <w:rPr>
          <w:rFonts w:ascii="Arial" w:hAnsi="Arial" w:cs="Arial"/>
          <w:b/>
          <w:bCs/>
          <w:sz w:val="20"/>
          <w:szCs w:val="20"/>
          <w:highlight w:val="yellow"/>
        </w:rPr>
        <w:t xml:space="preserve">(NVQ) </w:t>
      </w:r>
      <w:r w:rsidRPr="00F70AF3">
        <w:rPr>
          <w:rFonts w:ascii="Arial" w:hAnsi="Arial" w:cs="Arial"/>
          <w:b/>
          <w:bCs/>
          <w:sz w:val="20"/>
          <w:szCs w:val="20"/>
          <w:highlight w:val="yellow"/>
        </w:rPr>
        <w:t>DIPLOMA IN CONSTRUCTION SENIOR MANAGEMENT</w:t>
      </w:r>
      <w:r w:rsidR="00952243" w:rsidRPr="00F70AF3">
        <w:rPr>
          <w:rFonts w:ascii="Arial" w:hAnsi="Arial" w:cs="Arial"/>
          <w:b/>
          <w:bCs/>
          <w:sz w:val="20"/>
          <w:szCs w:val="20"/>
          <w:highlight w:val="yellow"/>
        </w:rPr>
        <w:t>.</w:t>
      </w:r>
    </w:p>
    <w:p w:rsidR="00D23BDD" w:rsidRPr="00730118" w:rsidRDefault="00D23BDD" w:rsidP="00CE1301">
      <w:pPr>
        <w:autoSpaceDE w:val="0"/>
        <w:autoSpaceDN w:val="0"/>
        <w:adjustRightInd w:val="0"/>
        <w:spacing w:after="80" w:line="240" w:lineRule="auto"/>
        <w:ind w:left="143" w:hanging="144"/>
        <w:jc w:val="both"/>
        <w:rPr>
          <w:rFonts w:ascii="Arial" w:hAnsi="Arial" w:cs="Arial"/>
          <w:sz w:val="20"/>
          <w:szCs w:val="20"/>
        </w:rPr>
      </w:pPr>
    </w:p>
    <w:p w:rsidR="00F70AF3" w:rsidRDefault="00D23BDD" w:rsidP="00F70AF3">
      <w:pPr>
        <w:autoSpaceDE w:val="0"/>
        <w:autoSpaceDN w:val="0"/>
        <w:adjustRightInd w:val="0"/>
        <w:spacing w:after="80" w:line="240" w:lineRule="auto"/>
        <w:ind w:left="143"/>
        <w:jc w:val="both"/>
        <w:rPr>
          <w:rFonts w:ascii="Arial" w:hAnsi="Arial" w:cs="Arial"/>
          <w:sz w:val="20"/>
          <w:szCs w:val="20"/>
        </w:rPr>
      </w:pPr>
      <w:r w:rsidRPr="00730118">
        <w:rPr>
          <w:rFonts w:ascii="Arial" w:hAnsi="Arial" w:cs="Arial"/>
          <w:sz w:val="20"/>
          <w:szCs w:val="20"/>
        </w:rPr>
        <w:t>Gained Diploma in Senior Construction Management, in the process of acquiring validation by NARIC to MSc Degree Level proving qualifications such as: leadership and management skills: improving organizational performance, providing leadership, encouraging innovation, developing a strategic business plan, managing risk, planning the workforce managing a program of complementary projects.</w:t>
      </w:r>
    </w:p>
    <w:p w:rsidR="00D23BDD" w:rsidRPr="00F70AF3" w:rsidRDefault="00D23BDD" w:rsidP="00F70AF3">
      <w:pPr>
        <w:autoSpaceDE w:val="0"/>
        <w:autoSpaceDN w:val="0"/>
        <w:adjustRightInd w:val="0"/>
        <w:spacing w:after="80" w:line="240" w:lineRule="auto"/>
        <w:ind w:left="143"/>
        <w:jc w:val="both"/>
        <w:rPr>
          <w:rFonts w:ascii="Arial" w:hAnsi="Arial" w:cs="Arial"/>
          <w:sz w:val="20"/>
          <w:szCs w:val="20"/>
        </w:rPr>
      </w:pPr>
      <w:r w:rsidRPr="00F70AF3">
        <w:rPr>
          <w:rFonts w:ascii="Arial" w:hAnsi="Arial" w:cs="Arial"/>
          <w:b/>
          <w:sz w:val="20"/>
          <w:szCs w:val="20"/>
          <w:highlight w:val="yellow"/>
        </w:rPr>
        <w:lastRenderedPageBreak/>
        <w:t>NEBOSH INTERNATIONAL GENERAL CERTIFICATE IN OCCUPATIONAL HEALTH, SAFETY AND ENVIRONMENT 2012.</w:t>
      </w:r>
    </w:p>
    <w:p w:rsidR="00296FBD" w:rsidRPr="00730118" w:rsidRDefault="00D23BDD" w:rsidP="00F70AF3">
      <w:pPr>
        <w:pStyle w:val="ListParagraph"/>
        <w:numPr>
          <w:ilvl w:val="0"/>
          <w:numId w:val="22"/>
        </w:numPr>
        <w:shd w:val="clear" w:color="auto" w:fill="FFFFFF"/>
        <w:spacing w:before="100" w:beforeAutospacing="1" w:after="100" w:afterAutospacing="1" w:line="312" w:lineRule="atLeast"/>
        <w:rPr>
          <w:rFonts w:ascii="Arial" w:eastAsia="Times New Roman" w:hAnsi="Arial" w:cs="Arial"/>
          <w:sz w:val="20"/>
          <w:szCs w:val="20"/>
        </w:rPr>
      </w:pPr>
      <w:r w:rsidRPr="00730118">
        <w:rPr>
          <w:rFonts w:ascii="Arial" w:hAnsi="Arial" w:cs="Arial"/>
          <w:sz w:val="20"/>
          <w:szCs w:val="20"/>
          <w:shd w:val="clear" w:color="auto" w:fill="FFFFFF"/>
        </w:rPr>
        <w:t>The NEBOSH International General Certificate (IGC) covers the principles relating to health and safety, identification and control of workplace hazards and the practical application of this knowledge.  The IGC syllabus takes a risk management approach based on best practice and international standards, such as the International Labour Organisation (ILO) code</w:t>
      </w:r>
      <w:r w:rsidR="00296FBD" w:rsidRPr="00730118">
        <w:rPr>
          <w:rFonts w:ascii="Arial" w:hAnsi="Arial" w:cs="Arial"/>
          <w:sz w:val="20"/>
          <w:szCs w:val="20"/>
          <w:shd w:val="clear" w:color="auto" w:fill="FFFFFF"/>
        </w:rPr>
        <w:t>s of practice.</w:t>
      </w:r>
      <w:r w:rsidR="00296FBD" w:rsidRPr="00730118">
        <w:rPr>
          <w:rFonts w:ascii="Arial" w:eastAsia="Times New Roman" w:hAnsi="Arial" w:cs="Arial"/>
          <w:sz w:val="20"/>
          <w:szCs w:val="20"/>
        </w:rPr>
        <w:t xml:space="preserve"> </w:t>
      </w:r>
    </w:p>
    <w:p w:rsidR="00296FBD" w:rsidRPr="00730118" w:rsidRDefault="00296FBD" w:rsidP="00F70AF3">
      <w:pPr>
        <w:pStyle w:val="ListParagraph"/>
        <w:numPr>
          <w:ilvl w:val="0"/>
          <w:numId w:val="22"/>
        </w:numPr>
        <w:shd w:val="clear" w:color="auto" w:fill="FFFFFF"/>
        <w:spacing w:before="100" w:beforeAutospacing="1" w:after="100" w:afterAutospacing="1" w:line="312" w:lineRule="atLeast"/>
        <w:rPr>
          <w:rFonts w:ascii="Arial" w:eastAsia="Times New Roman" w:hAnsi="Arial" w:cs="Arial"/>
          <w:sz w:val="20"/>
          <w:szCs w:val="20"/>
        </w:rPr>
      </w:pPr>
      <w:r w:rsidRPr="00730118">
        <w:rPr>
          <w:rFonts w:ascii="Arial" w:eastAsia="Times New Roman" w:hAnsi="Arial" w:cs="Arial"/>
          <w:sz w:val="20"/>
          <w:szCs w:val="20"/>
        </w:rPr>
        <w:t>Management of international health and safety (IGC1)</w:t>
      </w:r>
    </w:p>
    <w:p w:rsidR="00296FBD" w:rsidRPr="00730118" w:rsidRDefault="00296FBD" w:rsidP="00F70AF3">
      <w:pPr>
        <w:numPr>
          <w:ilvl w:val="0"/>
          <w:numId w:val="22"/>
        </w:numPr>
        <w:shd w:val="clear" w:color="auto" w:fill="FFFFFF"/>
        <w:spacing w:before="100" w:beforeAutospacing="1" w:after="100" w:afterAutospacing="1" w:line="312" w:lineRule="atLeast"/>
        <w:rPr>
          <w:rFonts w:ascii="Arial" w:eastAsia="Times New Roman" w:hAnsi="Arial" w:cs="Arial"/>
          <w:sz w:val="20"/>
          <w:szCs w:val="20"/>
        </w:rPr>
      </w:pPr>
      <w:r w:rsidRPr="00730118">
        <w:rPr>
          <w:rFonts w:ascii="Arial" w:eastAsia="Times New Roman" w:hAnsi="Arial" w:cs="Arial"/>
          <w:sz w:val="20"/>
          <w:szCs w:val="20"/>
        </w:rPr>
        <w:t>Control of international workplace hazards (GC2)</w:t>
      </w:r>
    </w:p>
    <w:p w:rsidR="00296FBD" w:rsidRPr="00730118" w:rsidRDefault="00296FBD" w:rsidP="00F70AF3">
      <w:pPr>
        <w:numPr>
          <w:ilvl w:val="0"/>
          <w:numId w:val="22"/>
        </w:numPr>
        <w:shd w:val="clear" w:color="auto" w:fill="FFFFFF"/>
        <w:spacing w:before="100" w:beforeAutospacing="1" w:after="100" w:afterAutospacing="1" w:line="312" w:lineRule="atLeast"/>
        <w:rPr>
          <w:rFonts w:ascii="Arial" w:eastAsia="Times New Roman" w:hAnsi="Arial" w:cs="Arial"/>
          <w:sz w:val="20"/>
          <w:szCs w:val="20"/>
        </w:rPr>
      </w:pPr>
      <w:r w:rsidRPr="00730118">
        <w:rPr>
          <w:rFonts w:ascii="Arial" w:eastAsia="Times New Roman" w:hAnsi="Arial" w:cs="Arial"/>
          <w:sz w:val="20"/>
          <w:szCs w:val="20"/>
        </w:rPr>
        <w:t>International health and safety practical application (GC3)</w:t>
      </w:r>
    </w:p>
    <w:p w:rsidR="00296FBD" w:rsidRPr="00F70AF3" w:rsidRDefault="00296FBD" w:rsidP="00296FBD">
      <w:pPr>
        <w:shd w:val="clear" w:color="auto" w:fill="FFFFFF"/>
        <w:spacing w:before="100" w:beforeAutospacing="1" w:after="100" w:afterAutospacing="1" w:line="312" w:lineRule="atLeast"/>
        <w:rPr>
          <w:rFonts w:ascii="Arial" w:eastAsia="Times New Roman" w:hAnsi="Arial" w:cs="Arial"/>
          <w:b/>
          <w:sz w:val="20"/>
          <w:szCs w:val="20"/>
          <w:highlight w:val="yellow"/>
        </w:rPr>
      </w:pPr>
      <w:r w:rsidRPr="00F70AF3">
        <w:rPr>
          <w:rFonts w:ascii="Arial" w:eastAsia="Times New Roman" w:hAnsi="Arial" w:cs="Arial"/>
          <w:b/>
          <w:sz w:val="20"/>
          <w:szCs w:val="20"/>
          <w:highlight w:val="yellow"/>
        </w:rPr>
        <w:t>OSHA 132- HOURS OHS PROFESSIONAL PROGRAM 2010</w:t>
      </w:r>
    </w:p>
    <w:p w:rsidR="00296FBD" w:rsidRPr="00F70AF3" w:rsidRDefault="00296FBD" w:rsidP="00296FBD">
      <w:pPr>
        <w:autoSpaceDE w:val="0"/>
        <w:autoSpaceDN w:val="0"/>
        <w:adjustRightInd w:val="0"/>
        <w:spacing w:after="0" w:line="240" w:lineRule="auto"/>
        <w:rPr>
          <w:rFonts w:ascii="Arial" w:hAnsi="Arial" w:cs="Arial"/>
          <w:b/>
          <w:sz w:val="20"/>
          <w:szCs w:val="20"/>
          <w:highlight w:val="yellow"/>
        </w:rPr>
      </w:pPr>
      <w:r w:rsidRPr="00F70AF3">
        <w:rPr>
          <w:rFonts w:ascii="Arial" w:hAnsi="Arial" w:cs="Arial"/>
          <w:b/>
          <w:sz w:val="20"/>
          <w:szCs w:val="20"/>
          <w:highlight w:val="yellow"/>
        </w:rPr>
        <w:t>DIPLOMA IN WORKPLACE HEALTH AND SAFETY 2015</w:t>
      </w:r>
    </w:p>
    <w:p w:rsidR="00296FBD" w:rsidRPr="00F70AF3" w:rsidRDefault="00296FBD" w:rsidP="00296FBD">
      <w:pPr>
        <w:autoSpaceDE w:val="0"/>
        <w:autoSpaceDN w:val="0"/>
        <w:adjustRightInd w:val="0"/>
        <w:spacing w:after="0" w:line="240" w:lineRule="auto"/>
        <w:rPr>
          <w:rFonts w:ascii="Arial" w:hAnsi="Arial" w:cs="Arial"/>
          <w:b/>
          <w:sz w:val="20"/>
          <w:szCs w:val="20"/>
          <w:highlight w:val="yellow"/>
        </w:rPr>
      </w:pPr>
    </w:p>
    <w:p w:rsidR="00746956" w:rsidRPr="00F70AF3" w:rsidRDefault="00296FBD" w:rsidP="00F70AF3">
      <w:pPr>
        <w:autoSpaceDE w:val="0"/>
        <w:autoSpaceDN w:val="0"/>
        <w:adjustRightInd w:val="0"/>
        <w:spacing w:after="80" w:line="240" w:lineRule="auto"/>
        <w:ind w:left="143" w:hanging="144"/>
        <w:jc w:val="both"/>
        <w:rPr>
          <w:rFonts w:ascii="Arial" w:hAnsi="Arial" w:cs="Arial"/>
          <w:b/>
          <w:sz w:val="20"/>
          <w:szCs w:val="20"/>
          <w:highlight w:val="yellow"/>
          <w:shd w:val="clear" w:color="auto" w:fill="FFFFFF"/>
        </w:rPr>
      </w:pPr>
      <w:r w:rsidRPr="00F70AF3">
        <w:rPr>
          <w:rFonts w:ascii="Arial" w:hAnsi="Arial" w:cs="Arial"/>
          <w:b/>
          <w:sz w:val="20"/>
          <w:szCs w:val="20"/>
          <w:highlight w:val="yellow"/>
          <w:shd w:val="clear" w:color="auto" w:fill="FFFFFF"/>
        </w:rPr>
        <w:t>DIPLOMA IN ENVIRONMENTAL SCIENCE 2015</w:t>
      </w:r>
    </w:p>
    <w:p w:rsidR="00296FBD" w:rsidRPr="00F70AF3" w:rsidRDefault="00296FBD" w:rsidP="00296FBD">
      <w:pPr>
        <w:autoSpaceDE w:val="0"/>
        <w:autoSpaceDN w:val="0"/>
        <w:adjustRightInd w:val="0"/>
        <w:spacing w:after="80" w:line="240" w:lineRule="auto"/>
        <w:ind w:left="143" w:hanging="144"/>
        <w:jc w:val="both"/>
        <w:rPr>
          <w:rFonts w:ascii="Arial" w:hAnsi="Arial" w:cs="Arial"/>
          <w:b/>
          <w:sz w:val="20"/>
          <w:szCs w:val="20"/>
          <w:highlight w:val="yellow"/>
          <w:shd w:val="clear" w:color="auto" w:fill="FFFFFF"/>
        </w:rPr>
      </w:pPr>
      <w:r w:rsidRPr="00F70AF3">
        <w:rPr>
          <w:rFonts w:ascii="Arial" w:hAnsi="Arial" w:cs="Arial"/>
          <w:b/>
          <w:sz w:val="20"/>
          <w:szCs w:val="20"/>
          <w:highlight w:val="yellow"/>
          <w:shd w:val="clear" w:color="auto" w:fill="FFFFFF"/>
        </w:rPr>
        <w:t xml:space="preserve">BACHELOR OF SCIENCE POLITICAL SCIENCE AND PUBLIC </w:t>
      </w:r>
      <w:r w:rsidR="00746956" w:rsidRPr="00F70AF3">
        <w:rPr>
          <w:rFonts w:ascii="Arial" w:hAnsi="Arial" w:cs="Arial"/>
          <w:b/>
          <w:sz w:val="20"/>
          <w:szCs w:val="20"/>
          <w:highlight w:val="yellow"/>
          <w:shd w:val="clear" w:color="auto" w:fill="FFFFFF"/>
        </w:rPr>
        <w:t xml:space="preserve">ADMINISTRATION </w:t>
      </w:r>
      <w:r w:rsidR="00C67ED9" w:rsidRPr="00F70AF3">
        <w:rPr>
          <w:rFonts w:ascii="Arial" w:hAnsi="Arial" w:cs="Arial"/>
          <w:b/>
          <w:sz w:val="20"/>
          <w:szCs w:val="20"/>
          <w:highlight w:val="yellow"/>
          <w:shd w:val="clear" w:color="auto" w:fill="FFFFFF"/>
        </w:rPr>
        <w:t>UNIVERSITY OF BUEA CAMEROON 2008</w:t>
      </w:r>
    </w:p>
    <w:p w:rsidR="00041409" w:rsidRPr="00F70AF3" w:rsidRDefault="00041409" w:rsidP="00296FBD">
      <w:pPr>
        <w:autoSpaceDE w:val="0"/>
        <w:autoSpaceDN w:val="0"/>
        <w:adjustRightInd w:val="0"/>
        <w:spacing w:after="80" w:line="240" w:lineRule="auto"/>
        <w:ind w:left="143" w:hanging="144"/>
        <w:jc w:val="both"/>
        <w:rPr>
          <w:rFonts w:ascii="Arial" w:hAnsi="Arial" w:cs="Arial"/>
          <w:b/>
          <w:sz w:val="20"/>
          <w:szCs w:val="20"/>
          <w:highlight w:val="yellow"/>
          <w:shd w:val="clear" w:color="auto" w:fill="FFFFFF"/>
        </w:rPr>
      </w:pPr>
    </w:p>
    <w:p w:rsidR="00041409" w:rsidRPr="00F70AF3" w:rsidRDefault="00041409" w:rsidP="00296FBD">
      <w:pPr>
        <w:autoSpaceDE w:val="0"/>
        <w:autoSpaceDN w:val="0"/>
        <w:adjustRightInd w:val="0"/>
        <w:spacing w:after="80" w:line="240" w:lineRule="auto"/>
        <w:ind w:left="143" w:hanging="144"/>
        <w:jc w:val="both"/>
        <w:rPr>
          <w:rFonts w:ascii="Arial" w:hAnsi="Arial" w:cs="Arial"/>
          <w:b/>
          <w:sz w:val="20"/>
          <w:szCs w:val="20"/>
          <w:highlight w:val="yellow"/>
          <w:shd w:val="clear" w:color="auto" w:fill="FFFFFF"/>
        </w:rPr>
      </w:pPr>
      <w:r w:rsidRPr="00F70AF3">
        <w:rPr>
          <w:rFonts w:ascii="Arial" w:hAnsi="Arial" w:cs="Arial"/>
          <w:b/>
          <w:sz w:val="20"/>
          <w:szCs w:val="20"/>
          <w:highlight w:val="yellow"/>
          <w:shd w:val="clear" w:color="auto" w:fill="FFFFFF"/>
        </w:rPr>
        <w:t>HSMS 45001:2018, ISO 9001:2015,</w:t>
      </w:r>
      <w:r w:rsidR="00FB27F2" w:rsidRPr="00F70AF3">
        <w:rPr>
          <w:rFonts w:ascii="Arial" w:hAnsi="Arial" w:cs="Arial"/>
          <w:b/>
          <w:sz w:val="20"/>
          <w:szCs w:val="20"/>
          <w:highlight w:val="yellow"/>
          <w:shd w:val="clear" w:color="auto" w:fill="FFFFFF"/>
        </w:rPr>
        <w:t xml:space="preserve"> </w:t>
      </w:r>
      <w:r w:rsidRPr="00F70AF3">
        <w:rPr>
          <w:rFonts w:ascii="Arial" w:hAnsi="Arial" w:cs="Arial"/>
          <w:b/>
          <w:sz w:val="20"/>
          <w:szCs w:val="20"/>
          <w:highlight w:val="yellow"/>
          <w:shd w:val="clear" w:color="auto" w:fill="FFFFFF"/>
        </w:rPr>
        <w:t>ISO 14001</w:t>
      </w:r>
    </w:p>
    <w:p w:rsidR="00746956" w:rsidRPr="00F70AF3" w:rsidRDefault="00746956" w:rsidP="00296FBD">
      <w:pPr>
        <w:autoSpaceDE w:val="0"/>
        <w:autoSpaceDN w:val="0"/>
        <w:adjustRightInd w:val="0"/>
        <w:spacing w:after="80" w:line="240" w:lineRule="auto"/>
        <w:ind w:left="143" w:hanging="144"/>
        <w:jc w:val="both"/>
        <w:rPr>
          <w:rFonts w:ascii="Arial" w:hAnsi="Arial" w:cs="Arial"/>
          <w:b/>
          <w:sz w:val="20"/>
          <w:szCs w:val="20"/>
          <w:highlight w:val="yellow"/>
          <w:shd w:val="clear" w:color="auto" w:fill="FFFFFF"/>
        </w:rPr>
      </w:pPr>
    </w:p>
    <w:p w:rsidR="00746956" w:rsidRPr="00730118" w:rsidRDefault="00746956" w:rsidP="00296FBD">
      <w:pPr>
        <w:autoSpaceDE w:val="0"/>
        <w:autoSpaceDN w:val="0"/>
        <w:adjustRightInd w:val="0"/>
        <w:spacing w:after="80" w:line="240" w:lineRule="auto"/>
        <w:ind w:left="143" w:hanging="144"/>
        <w:jc w:val="both"/>
        <w:rPr>
          <w:rFonts w:ascii="Arial" w:hAnsi="Arial" w:cs="Arial"/>
          <w:b/>
          <w:sz w:val="20"/>
          <w:szCs w:val="20"/>
          <w:shd w:val="clear" w:color="auto" w:fill="FFFFFF"/>
        </w:rPr>
      </w:pPr>
      <w:r w:rsidRPr="00F70AF3">
        <w:rPr>
          <w:rFonts w:ascii="Arial" w:hAnsi="Arial" w:cs="Arial"/>
          <w:b/>
          <w:sz w:val="20"/>
          <w:szCs w:val="20"/>
          <w:highlight w:val="yellow"/>
          <w:shd w:val="clear" w:color="auto" w:fill="FFFFFF"/>
        </w:rPr>
        <w:t>BASIC FIRST AID AND FIRE FIGHTING CERTIFICATES.</w:t>
      </w:r>
    </w:p>
    <w:p w:rsidR="00746956" w:rsidRPr="00730118" w:rsidRDefault="00746956" w:rsidP="00F70AF3">
      <w:pPr>
        <w:autoSpaceDE w:val="0"/>
        <w:autoSpaceDN w:val="0"/>
        <w:adjustRightInd w:val="0"/>
        <w:spacing w:after="80" w:line="240" w:lineRule="auto"/>
        <w:jc w:val="both"/>
        <w:rPr>
          <w:rFonts w:ascii="Arial" w:hAnsi="Arial" w:cs="Arial"/>
          <w:b/>
          <w:sz w:val="20"/>
          <w:szCs w:val="20"/>
          <w:shd w:val="clear" w:color="auto" w:fill="FFFFFF"/>
        </w:rPr>
      </w:pPr>
    </w:p>
    <w:p w:rsidR="00D062A2" w:rsidRPr="00730118" w:rsidRDefault="00746956" w:rsidP="00D062A2">
      <w:pPr>
        <w:autoSpaceDE w:val="0"/>
        <w:autoSpaceDN w:val="0"/>
        <w:adjustRightInd w:val="0"/>
        <w:spacing w:after="80" w:line="240" w:lineRule="auto"/>
        <w:ind w:left="143" w:hanging="144"/>
        <w:jc w:val="both"/>
        <w:rPr>
          <w:rFonts w:ascii="Arial" w:hAnsi="Arial" w:cs="Arial"/>
          <w:b/>
          <w:bCs/>
          <w:sz w:val="20"/>
          <w:szCs w:val="20"/>
        </w:rPr>
      </w:pPr>
      <w:r w:rsidRPr="00730118">
        <w:rPr>
          <w:rFonts w:ascii="Arial" w:hAnsi="Arial" w:cs="Arial"/>
          <w:b/>
          <w:bCs/>
          <w:sz w:val="20"/>
          <w:szCs w:val="20"/>
        </w:rPr>
        <w:t>MEMBERSHIP</w:t>
      </w:r>
      <w:r w:rsidR="00F70AF3">
        <w:rPr>
          <w:rFonts w:ascii="Arial" w:hAnsi="Arial" w:cs="Arial"/>
          <w:b/>
          <w:bCs/>
          <w:sz w:val="20"/>
          <w:szCs w:val="20"/>
        </w:rPr>
        <w:t>S:</w:t>
      </w:r>
    </w:p>
    <w:p w:rsidR="00746956" w:rsidRPr="00730118" w:rsidRDefault="00746956" w:rsidP="00746956">
      <w:pPr>
        <w:pStyle w:val="Default"/>
        <w:rPr>
          <w:color w:val="auto"/>
          <w:sz w:val="20"/>
          <w:szCs w:val="20"/>
        </w:rPr>
      </w:pPr>
    </w:p>
    <w:p w:rsidR="00746956" w:rsidRPr="00730118" w:rsidRDefault="00B026A6" w:rsidP="00746956">
      <w:pPr>
        <w:pStyle w:val="Default"/>
        <w:spacing w:after="80"/>
        <w:ind w:left="143" w:hanging="144"/>
        <w:jc w:val="both"/>
        <w:rPr>
          <w:color w:val="auto"/>
          <w:sz w:val="20"/>
          <w:szCs w:val="20"/>
        </w:rPr>
      </w:pPr>
      <w:r w:rsidRPr="00730118">
        <w:rPr>
          <w:color w:val="auto"/>
          <w:sz w:val="20"/>
          <w:szCs w:val="20"/>
        </w:rPr>
        <w:t>-</w:t>
      </w:r>
      <w:r w:rsidR="00746956" w:rsidRPr="00730118">
        <w:rPr>
          <w:color w:val="auto"/>
          <w:sz w:val="20"/>
          <w:szCs w:val="20"/>
        </w:rPr>
        <w:t xml:space="preserve">Member of CIOB, Chartered Construction Manager </w:t>
      </w:r>
    </w:p>
    <w:p w:rsidR="00DC19CF" w:rsidRPr="00730118" w:rsidRDefault="00B026A6" w:rsidP="00F70AF3">
      <w:pPr>
        <w:pStyle w:val="Default"/>
        <w:spacing w:after="80"/>
        <w:ind w:left="143" w:hanging="144"/>
        <w:jc w:val="both"/>
        <w:rPr>
          <w:color w:val="auto"/>
          <w:sz w:val="20"/>
          <w:szCs w:val="20"/>
        </w:rPr>
      </w:pPr>
      <w:r w:rsidRPr="00730118">
        <w:rPr>
          <w:color w:val="auto"/>
          <w:sz w:val="20"/>
          <w:szCs w:val="20"/>
        </w:rPr>
        <w:t>-</w:t>
      </w:r>
      <w:r w:rsidR="006E1DA2" w:rsidRPr="00730118">
        <w:rPr>
          <w:color w:val="auto"/>
          <w:sz w:val="20"/>
          <w:szCs w:val="20"/>
        </w:rPr>
        <w:t>NEBOSH</w:t>
      </w:r>
    </w:p>
    <w:p w:rsidR="00DC19CF" w:rsidRPr="00F70AF3" w:rsidRDefault="00DC19CF" w:rsidP="00746956">
      <w:pPr>
        <w:pStyle w:val="Default"/>
        <w:spacing w:after="80"/>
        <w:ind w:left="143" w:hanging="144"/>
        <w:jc w:val="both"/>
        <w:rPr>
          <w:color w:val="auto"/>
          <w:sz w:val="20"/>
          <w:szCs w:val="20"/>
        </w:rPr>
      </w:pPr>
    </w:p>
    <w:p w:rsidR="00DC19CF" w:rsidRPr="00F70AF3" w:rsidRDefault="00DC19CF" w:rsidP="00746956">
      <w:pPr>
        <w:pStyle w:val="Default"/>
        <w:spacing w:after="80"/>
        <w:ind w:left="143" w:hanging="144"/>
        <w:jc w:val="both"/>
        <w:rPr>
          <w:b/>
          <w:bCs/>
          <w:iCs/>
          <w:color w:val="auto"/>
          <w:sz w:val="20"/>
          <w:szCs w:val="20"/>
        </w:rPr>
      </w:pPr>
      <w:r w:rsidRPr="00F70AF3">
        <w:rPr>
          <w:b/>
          <w:bCs/>
          <w:iCs/>
          <w:color w:val="auto"/>
          <w:sz w:val="20"/>
          <w:szCs w:val="20"/>
        </w:rPr>
        <w:t>SEMINARS</w:t>
      </w:r>
      <w:r w:rsidR="00F70AF3" w:rsidRPr="00F70AF3">
        <w:rPr>
          <w:b/>
          <w:bCs/>
          <w:iCs/>
          <w:color w:val="auto"/>
          <w:sz w:val="20"/>
          <w:szCs w:val="20"/>
        </w:rPr>
        <w:t>:</w:t>
      </w:r>
    </w:p>
    <w:p w:rsidR="00DC19CF" w:rsidRPr="00F70AF3" w:rsidRDefault="00DC19CF" w:rsidP="00746956">
      <w:pPr>
        <w:pStyle w:val="Default"/>
        <w:spacing w:after="80"/>
        <w:ind w:left="143" w:hanging="144"/>
        <w:jc w:val="both"/>
        <w:rPr>
          <w:b/>
          <w:bCs/>
          <w:iCs/>
          <w:color w:val="auto"/>
          <w:sz w:val="20"/>
          <w:szCs w:val="20"/>
        </w:rPr>
      </w:pPr>
      <w:r w:rsidRPr="00F70AF3">
        <w:rPr>
          <w:b/>
          <w:bCs/>
          <w:iCs/>
          <w:color w:val="auto"/>
          <w:sz w:val="20"/>
          <w:szCs w:val="20"/>
        </w:rPr>
        <w:t>CIOB CPD on Mental Health in Construction</w:t>
      </w:r>
      <w:r w:rsidR="00E16D66" w:rsidRPr="00F70AF3">
        <w:rPr>
          <w:b/>
          <w:bCs/>
          <w:iCs/>
          <w:color w:val="auto"/>
          <w:sz w:val="20"/>
          <w:szCs w:val="20"/>
        </w:rPr>
        <w:t>, Behavioral</w:t>
      </w:r>
      <w:r w:rsidR="006E1DA2" w:rsidRPr="00F70AF3">
        <w:rPr>
          <w:b/>
          <w:bCs/>
          <w:iCs/>
          <w:color w:val="auto"/>
          <w:sz w:val="20"/>
          <w:szCs w:val="20"/>
        </w:rPr>
        <w:t xml:space="preserve"> Base Safety (</w:t>
      </w:r>
      <w:r w:rsidR="00E16D66" w:rsidRPr="00F70AF3">
        <w:rPr>
          <w:b/>
          <w:bCs/>
          <w:iCs/>
          <w:color w:val="auto"/>
          <w:sz w:val="20"/>
          <w:szCs w:val="20"/>
        </w:rPr>
        <w:t>BBS)</w:t>
      </w:r>
    </w:p>
    <w:p w:rsidR="00DC19CF" w:rsidRPr="00F70AF3" w:rsidRDefault="00DC19CF" w:rsidP="00746956">
      <w:pPr>
        <w:pStyle w:val="Default"/>
        <w:spacing w:after="80"/>
        <w:ind w:left="143" w:hanging="144"/>
        <w:jc w:val="both"/>
        <w:rPr>
          <w:b/>
          <w:bCs/>
          <w:iCs/>
          <w:color w:val="auto"/>
          <w:sz w:val="20"/>
          <w:szCs w:val="20"/>
        </w:rPr>
      </w:pPr>
      <w:r w:rsidRPr="00F70AF3">
        <w:rPr>
          <w:b/>
          <w:bCs/>
          <w:iCs/>
          <w:color w:val="auto"/>
          <w:sz w:val="20"/>
          <w:szCs w:val="20"/>
        </w:rPr>
        <w:t>How to resolve crises in construction without disputes.</w:t>
      </w:r>
    </w:p>
    <w:p w:rsidR="00DC19CF" w:rsidRPr="00F70AF3" w:rsidRDefault="00DC19CF" w:rsidP="00746956">
      <w:pPr>
        <w:pStyle w:val="Default"/>
        <w:spacing w:after="80"/>
        <w:ind w:left="143" w:hanging="144"/>
        <w:jc w:val="both"/>
        <w:rPr>
          <w:b/>
          <w:color w:val="auto"/>
          <w:sz w:val="20"/>
          <w:szCs w:val="20"/>
        </w:rPr>
      </w:pPr>
      <w:r w:rsidRPr="00F70AF3">
        <w:rPr>
          <w:b/>
          <w:bCs/>
          <w:iCs/>
          <w:color w:val="auto"/>
          <w:sz w:val="20"/>
          <w:szCs w:val="20"/>
        </w:rPr>
        <w:t>Seminar on ISO 45001</w:t>
      </w:r>
      <w:r w:rsidR="00C64E3E" w:rsidRPr="00F70AF3">
        <w:rPr>
          <w:b/>
          <w:bCs/>
          <w:iCs/>
          <w:color w:val="auto"/>
          <w:sz w:val="20"/>
          <w:szCs w:val="20"/>
        </w:rPr>
        <w:t>:2018</w:t>
      </w:r>
      <w:r w:rsidRPr="00F70AF3">
        <w:rPr>
          <w:b/>
          <w:bCs/>
          <w:iCs/>
          <w:color w:val="auto"/>
          <w:sz w:val="20"/>
          <w:szCs w:val="20"/>
        </w:rPr>
        <w:t xml:space="preserve"> New OHS Management System.</w:t>
      </w:r>
    </w:p>
    <w:p w:rsidR="00DC19CF" w:rsidRPr="00730118" w:rsidRDefault="00DC19CF" w:rsidP="00746956">
      <w:pPr>
        <w:pStyle w:val="Default"/>
        <w:spacing w:after="80"/>
        <w:ind w:left="143" w:hanging="144"/>
        <w:jc w:val="both"/>
        <w:rPr>
          <w:color w:val="auto"/>
          <w:sz w:val="20"/>
          <w:szCs w:val="20"/>
        </w:rPr>
      </w:pPr>
    </w:p>
    <w:p w:rsidR="00746956" w:rsidRPr="00730118" w:rsidRDefault="00746956" w:rsidP="00F70AF3">
      <w:pPr>
        <w:autoSpaceDE w:val="0"/>
        <w:autoSpaceDN w:val="0"/>
        <w:adjustRightInd w:val="0"/>
        <w:spacing w:after="80" w:line="240" w:lineRule="auto"/>
        <w:jc w:val="both"/>
        <w:rPr>
          <w:rFonts w:ascii="Arial" w:hAnsi="Arial" w:cs="Arial"/>
          <w:b/>
          <w:sz w:val="20"/>
          <w:szCs w:val="20"/>
          <w:shd w:val="clear" w:color="auto" w:fill="FFFFFF"/>
        </w:rPr>
      </w:pPr>
    </w:p>
    <w:p w:rsidR="00D23BDD" w:rsidRPr="00730118" w:rsidRDefault="00A246E2" w:rsidP="00CE1301">
      <w:pPr>
        <w:autoSpaceDE w:val="0"/>
        <w:autoSpaceDN w:val="0"/>
        <w:adjustRightInd w:val="0"/>
        <w:spacing w:after="80" w:line="240" w:lineRule="auto"/>
        <w:ind w:left="143" w:hanging="144"/>
        <w:jc w:val="both"/>
        <w:rPr>
          <w:rFonts w:ascii="Arial" w:hAnsi="Arial" w:cs="Arial"/>
          <w:b/>
          <w:bCs/>
          <w:sz w:val="20"/>
          <w:szCs w:val="20"/>
        </w:rPr>
      </w:pPr>
      <w:r w:rsidRPr="00730118">
        <w:rPr>
          <w:rFonts w:ascii="Arial" w:hAnsi="Arial" w:cs="Arial"/>
          <w:b/>
          <w:bCs/>
          <w:sz w:val="20"/>
          <w:szCs w:val="20"/>
        </w:rPr>
        <w:t>REFEREES</w:t>
      </w:r>
      <w:r w:rsidR="00F70AF3">
        <w:rPr>
          <w:rFonts w:ascii="Arial" w:hAnsi="Arial" w:cs="Arial"/>
          <w:b/>
          <w:bCs/>
          <w:sz w:val="20"/>
          <w:szCs w:val="20"/>
        </w:rPr>
        <w:t>:</w:t>
      </w:r>
    </w:p>
    <w:p w:rsidR="00A246E2"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Darren Allen FCIOB, MRICS</w:t>
      </w:r>
    </w:p>
    <w:p w:rsidR="00C65768"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 xml:space="preserve">Divisional Manager, </w:t>
      </w:r>
      <w:proofErr w:type="spellStart"/>
      <w:r w:rsidRPr="00730118">
        <w:rPr>
          <w:rFonts w:ascii="Arial" w:hAnsi="Arial" w:cs="Arial"/>
          <w:sz w:val="20"/>
          <w:szCs w:val="20"/>
        </w:rPr>
        <w:t>Khansaheb</w:t>
      </w:r>
      <w:proofErr w:type="spellEnd"/>
      <w:r w:rsidRPr="00730118">
        <w:rPr>
          <w:rFonts w:ascii="Arial" w:hAnsi="Arial" w:cs="Arial"/>
          <w:sz w:val="20"/>
          <w:szCs w:val="20"/>
        </w:rPr>
        <w:t>.</w:t>
      </w:r>
    </w:p>
    <w:p w:rsidR="00C65768"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United Arab Emirates.</w:t>
      </w:r>
    </w:p>
    <w:p w:rsidR="00C65768"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Mobile: +971569913314.</w:t>
      </w:r>
    </w:p>
    <w:p w:rsidR="00C65768"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Email:</w:t>
      </w:r>
      <w:r w:rsidR="001511CD" w:rsidRPr="00730118">
        <w:rPr>
          <w:rFonts w:ascii="Arial" w:hAnsi="Arial" w:cs="Arial"/>
          <w:sz w:val="20"/>
          <w:szCs w:val="20"/>
        </w:rPr>
        <w:t>Darren.allen2226@yahoo.com</w:t>
      </w:r>
    </w:p>
    <w:p w:rsidR="001511CD" w:rsidRPr="00730118" w:rsidRDefault="001511CD" w:rsidP="00CE1301">
      <w:pPr>
        <w:autoSpaceDE w:val="0"/>
        <w:autoSpaceDN w:val="0"/>
        <w:adjustRightInd w:val="0"/>
        <w:spacing w:after="80" w:line="240" w:lineRule="auto"/>
        <w:ind w:left="143" w:hanging="144"/>
        <w:jc w:val="both"/>
        <w:rPr>
          <w:rFonts w:ascii="Arial" w:hAnsi="Arial" w:cs="Arial"/>
          <w:sz w:val="20"/>
          <w:szCs w:val="20"/>
        </w:rPr>
      </w:pPr>
    </w:p>
    <w:p w:rsidR="001511CD" w:rsidRPr="00730118" w:rsidRDefault="001511CD" w:rsidP="00CE1301">
      <w:pPr>
        <w:autoSpaceDE w:val="0"/>
        <w:autoSpaceDN w:val="0"/>
        <w:adjustRightInd w:val="0"/>
        <w:spacing w:after="80" w:line="240" w:lineRule="auto"/>
        <w:ind w:left="143" w:hanging="144"/>
        <w:jc w:val="both"/>
        <w:rPr>
          <w:rFonts w:ascii="Arial" w:hAnsi="Arial" w:cs="Arial"/>
          <w:sz w:val="20"/>
          <w:szCs w:val="20"/>
        </w:rPr>
      </w:pPr>
      <w:r w:rsidRPr="00730118">
        <w:rPr>
          <w:rFonts w:ascii="Arial" w:hAnsi="Arial" w:cs="Arial"/>
          <w:sz w:val="20"/>
          <w:szCs w:val="20"/>
        </w:rPr>
        <w:t>Darren was my direct line manager in my two last positions. He relocated to the UAE few months ago.</w:t>
      </w:r>
    </w:p>
    <w:p w:rsidR="001511CD" w:rsidRPr="00730118" w:rsidRDefault="001511CD" w:rsidP="00CE1301">
      <w:pPr>
        <w:autoSpaceDE w:val="0"/>
        <w:autoSpaceDN w:val="0"/>
        <w:adjustRightInd w:val="0"/>
        <w:spacing w:after="80" w:line="240" w:lineRule="auto"/>
        <w:ind w:left="143" w:hanging="144"/>
        <w:jc w:val="both"/>
        <w:rPr>
          <w:rFonts w:ascii="Arial" w:hAnsi="Arial" w:cs="Arial"/>
          <w:sz w:val="20"/>
          <w:szCs w:val="20"/>
        </w:rPr>
      </w:pPr>
    </w:p>
    <w:p w:rsidR="001511CD" w:rsidRPr="00730118" w:rsidRDefault="00F70AF3" w:rsidP="00CE1301">
      <w:pPr>
        <w:autoSpaceDE w:val="0"/>
        <w:autoSpaceDN w:val="0"/>
        <w:adjustRightInd w:val="0"/>
        <w:spacing w:after="80" w:line="240" w:lineRule="auto"/>
        <w:ind w:left="143" w:hanging="144"/>
        <w:jc w:val="both"/>
        <w:rPr>
          <w:rFonts w:ascii="Arial" w:hAnsi="Arial" w:cs="Arial"/>
          <w:sz w:val="20"/>
          <w:szCs w:val="20"/>
        </w:rPr>
      </w:pPr>
      <w:r>
        <w:rPr>
          <w:rFonts w:ascii="Arial" w:hAnsi="Arial" w:cs="Arial"/>
          <w:sz w:val="20"/>
          <w:szCs w:val="20"/>
        </w:rPr>
        <w:t>More references available upon request</w:t>
      </w:r>
    </w:p>
    <w:p w:rsidR="00C65768"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p>
    <w:p w:rsidR="00C65768" w:rsidRPr="00730118" w:rsidRDefault="00C65768" w:rsidP="00CE1301">
      <w:pPr>
        <w:autoSpaceDE w:val="0"/>
        <w:autoSpaceDN w:val="0"/>
        <w:adjustRightInd w:val="0"/>
        <w:spacing w:after="80" w:line="240" w:lineRule="auto"/>
        <w:ind w:left="143" w:hanging="144"/>
        <w:jc w:val="both"/>
        <w:rPr>
          <w:rFonts w:ascii="Arial" w:hAnsi="Arial" w:cs="Arial"/>
          <w:sz w:val="20"/>
          <w:szCs w:val="20"/>
        </w:rPr>
      </w:pPr>
    </w:p>
    <w:p w:rsidR="00CE1301" w:rsidRPr="00730118" w:rsidRDefault="00CE1301" w:rsidP="00FB05BD">
      <w:pPr>
        <w:autoSpaceDE w:val="0"/>
        <w:autoSpaceDN w:val="0"/>
        <w:adjustRightInd w:val="0"/>
        <w:spacing w:after="80" w:line="240" w:lineRule="auto"/>
        <w:ind w:left="143" w:hanging="144"/>
        <w:jc w:val="both"/>
        <w:rPr>
          <w:rFonts w:ascii="Arial" w:hAnsi="Arial" w:cs="Arial"/>
          <w:sz w:val="20"/>
          <w:szCs w:val="20"/>
        </w:rPr>
      </w:pPr>
    </w:p>
    <w:p w:rsidR="00FB05BD" w:rsidRPr="00730118" w:rsidRDefault="00FB05BD" w:rsidP="00FB05BD">
      <w:pPr>
        <w:autoSpaceDE w:val="0"/>
        <w:autoSpaceDN w:val="0"/>
        <w:adjustRightInd w:val="0"/>
        <w:spacing w:after="80" w:line="240" w:lineRule="auto"/>
        <w:ind w:left="143" w:hanging="144"/>
        <w:jc w:val="both"/>
        <w:rPr>
          <w:rFonts w:ascii="Arial" w:hAnsi="Arial" w:cs="Arial"/>
          <w:sz w:val="20"/>
          <w:szCs w:val="20"/>
        </w:rPr>
      </w:pPr>
    </w:p>
    <w:p w:rsidR="00D15D45" w:rsidRPr="00730118" w:rsidRDefault="00D15D45" w:rsidP="00D15D45">
      <w:pPr>
        <w:rPr>
          <w:rFonts w:ascii="Arial" w:hAnsi="Arial" w:cs="Arial"/>
          <w:b/>
          <w:bCs/>
          <w:sz w:val="20"/>
          <w:szCs w:val="20"/>
        </w:rPr>
      </w:pPr>
    </w:p>
    <w:p w:rsidR="00D15D45" w:rsidRPr="00730118" w:rsidRDefault="00D15D45" w:rsidP="00D15D45">
      <w:pPr>
        <w:rPr>
          <w:rFonts w:ascii="Arial" w:hAnsi="Arial" w:cs="Arial"/>
          <w:sz w:val="20"/>
          <w:szCs w:val="20"/>
          <w:u w:val="single"/>
        </w:rPr>
      </w:pPr>
    </w:p>
    <w:sectPr w:rsidR="00D15D45" w:rsidRPr="00730118" w:rsidSect="003654C5">
      <w:headerReference w:type="default" r:id="rId7"/>
      <w:footerReference w:type="default" r:id="rId8"/>
      <w:pgSz w:w="11906" w:h="17340"/>
      <w:pgMar w:top="1666" w:right="961" w:bottom="677" w:left="929" w:header="57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5F" w:rsidRDefault="00AD245F" w:rsidP="00B026A6">
      <w:pPr>
        <w:spacing w:after="0" w:line="240" w:lineRule="auto"/>
      </w:pPr>
      <w:r>
        <w:separator/>
      </w:r>
    </w:p>
  </w:endnote>
  <w:endnote w:type="continuationSeparator" w:id="0">
    <w:p w:rsidR="00AD245F" w:rsidRDefault="00AD245F" w:rsidP="00B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E2" w:rsidRPr="00C13950" w:rsidRDefault="00A246E2">
    <w:pPr>
      <w:pStyle w:val="Footer"/>
      <w:rPr>
        <w:b/>
      </w:rPr>
    </w:pPr>
    <w:r w:rsidRPr="00C13950">
      <w:rPr>
        <w:rFonts w:asciiTheme="majorHAnsi" w:eastAsiaTheme="majorEastAsia" w:hAnsiTheme="majorHAnsi" w:cstheme="majorBidi"/>
        <w:b/>
        <w:noProof/>
        <w:color w:val="5B9BD5" w:themeColor="accent1"/>
        <w:sz w:val="20"/>
        <w:szCs w:val="20"/>
      </w:rPr>
      <mc:AlternateContent>
        <mc:Choice Requires="wps">
          <w:drawing>
            <wp:anchor distT="0" distB="0" distL="114300" distR="114300" simplePos="0" relativeHeight="251659264" behindDoc="0" locked="0" layoutInCell="1" allowOverlap="1" wp14:anchorId="7F738AFE" wp14:editId="0EA8217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820DC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C13950">
      <w:rPr>
        <w:rFonts w:asciiTheme="majorHAnsi" w:eastAsiaTheme="majorEastAsia" w:hAnsiTheme="majorHAnsi" w:cstheme="majorBidi"/>
        <w:b/>
        <w:color w:val="5B9BD5" w:themeColor="accen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5F" w:rsidRDefault="00AD245F" w:rsidP="00B026A6">
      <w:pPr>
        <w:spacing w:after="0" w:line="240" w:lineRule="auto"/>
      </w:pPr>
      <w:r>
        <w:separator/>
      </w:r>
    </w:p>
  </w:footnote>
  <w:footnote w:type="continuationSeparator" w:id="0">
    <w:p w:rsidR="00AD245F" w:rsidRDefault="00AD245F" w:rsidP="00B0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A6" w:rsidRPr="00B026A6" w:rsidRDefault="00B026A6" w:rsidP="00B026A6">
    <w:pPr>
      <w:autoSpaceDE w:val="0"/>
      <w:autoSpaceDN w:val="0"/>
      <w:adjustRightInd w:val="0"/>
      <w:spacing w:after="0" w:line="240" w:lineRule="auto"/>
      <w:rPr>
        <w:rFonts w:ascii="Arial" w:hAnsi="Arial" w:cs="Arial"/>
        <w:color w:val="000000"/>
        <w:sz w:val="24"/>
        <w:szCs w:val="24"/>
      </w:rPr>
    </w:pPr>
  </w:p>
  <w:p w:rsidR="00087BB0" w:rsidRDefault="00B026A6" w:rsidP="00087BB0">
    <w:pPr>
      <w:autoSpaceDE w:val="0"/>
      <w:autoSpaceDN w:val="0"/>
      <w:adjustRightInd w:val="0"/>
      <w:spacing w:after="120" w:line="240" w:lineRule="auto"/>
      <w:jc w:val="both"/>
    </w:pPr>
    <w:r w:rsidRPr="00B026A6">
      <w:rPr>
        <w:rFonts w:ascii="Arial" w:hAnsi="Arial" w:cs="Arial"/>
        <w:color w:val="000000"/>
        <w:sz w:val="24"/>
        <w:szCs w:val="24"/>
      </w:rPr>
      <w:t xml:space="preserve"> </w:t>
    </w:r>
  </w:p>
  <w:p w:rsidR="00B026A6" w:rsidRDefault="00B026A6" w:rsidP="00B02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FEC"/>
    <w:multiLevelType w:val="hybridMultilevel"/>
    <w:tmpl w:val="37B6B9E6"/>
    <w:lvl w:ilvl="0" w:tplc="3C6438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6CD"/>
    <w:multiLevelType w:val="hybridMultilevel"/>
    <w:tmpl w:val="D8409332"/>
    <w:lvl w:ilvl="0" w:tplc="3C643836">
      <w:numFmt w:val="bullet"/>
      <w:lvlText w:val="·"/>
      <w:lvlJc w:val="left"/>
      <w:pPr>
        <w:ind w:left="359" w:hanging="360"/>
      </w:pPr>
      <w:rPr>
        <w:rFonts w:ascii="Calibri" w:eastAsiaTheme="minorHAnsi"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19A912A9"/>
    <w:multiLevelType w:val="hybridMultilevel"/>
    <w:tmpl w:val="3B9640A4"/>
    <w:lvl w:ilvl="0" w:tplc="3C643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20CB"/>
    <w:multiLevelType w:val="hybridMultilevel"/>
    <w:tmpl w:val="A68CD416"/>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2A5C568C"/>
    <w:multiLevelType w:val="hybridMultilevel"/>
    <w:tmpl w:val="DFD80338"/>
    <w:lvl w:ilvl="0" w:tplc="3C643836">
      <w:numFmt w:val="bullet"/>
      <w:lvlText w:val="·"/>
      <w:lvlJc w:val="left"/>
      <w:pPr>
        <w:ind w:left="358" w:hanging="360"/>
      </w:pPr>
      <w:rPr>
        <w:rFonts w:ascii="Calibri" w:eastAsiaTheme="minorHAnsi" w:hAnsi="Calibri" w:cs="Calibr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2F225638"/>
    <w:multiLevelType w:val="hybridMultilevel"/>
    <w:tmpl w:val="F67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F7593"/>
    <w:multiLevelType w:val="hybridMultilevel"/>
    <w:tmpl w:val="033C65F6"/>
    <w:lvl w:ilvl="0" w:tplc="04090001">
      <w:start w:val="1"/>
      <w:numFmt w:val="bullet"/>
      <w:lvlText w:val=""/>
      <w:lvlJc w:val="left"/>
      <w:pPr>
        <w:ind w:left="720" w:hanging="360"/>
      </w:pPr>
      <w:rPr>
        <w:rFonts w:ascii="Symbol" w:hAnsi="Symbol" w:hint="default"/>
      </w:rPr>
    </w:lvl>
    <w:lvl w:ilvl="1" w:tplc="F06870F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15AA5"/>
    <w:multiLevelType w:val="hybridMultilevel"/>
    <w:tmpl w:val="47AC0BC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3EF21B2A"/>
    <w:multiLevelType w:val="hybridMultilevel"/>
    <w:tmpl w:val="C2AE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B5F6E"/>
    <w:multiLevelType w:val="hybridMultilevel"/>
    <w:tmpl w:val="706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E789F"/>
    <w:multiLevelType w:val="hybridMultilevel"/>
    <w:tmpl w:val="A1B0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B3118"/>
    <w:multiLevelType w:val="hybridMultilevel"/>
    <w:tmpl w:val="698ED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2A524F"/>
    <w:multiLevelType w:val="hybridMultilevel"/>
    <w:tmpl w:val="BADAACC2"/>
    <w:lvl w:ilvl="0" w:tplc="3C643836">
      <w:numFmt w:val="bullet"/>
      <w:lvlText w:val="·"/>
      <w:lvlJc w:val="left"/>
      <w:pPr>
        <w:ind w:left="359" w:hanging="360"/>
      </w:pPr>
      <w:rPr>
        <w:rFonts w:ascii="Calibri" w:eastAsiaTheme="minorHAnsi"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3" w15:restartNumberingAfterBreak="0">
    <w:nsid w:val="503662DD"/>
    <w:multiLevelType w:val="hybridMultilevel"/>
    <w:tmpl w:val="E58E120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51D22AA9"/>
    <w:multiLevelType w:val="hybridMultilevel"/>
    <w:tmpl w:val="C016AE7E"/>
    <w:lvl w:ilvl="0" w:tplc="F06870FE">
      <w:numFmt w:val="bullet"/>
      <w:lvlText w:val="-"/>
      <w:lvlJc w:val="left"/>
      <w:pPr>
        <w:ind w:left="719" w:hanging="360"/>
      </w:pPr>
      <w:rPr>
        <w:rFonts w:ascii="Arial" w:eastAsiaTheme="minorHAnsi" w:hAnsi="Arial"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526C381D"/>
    <w:multiLevelType w:val="hybridMultilevel"/>
    <w:tmpl w:val="DB20DDD4"/>
    <w:lvl w:ilvl="0" w:tplc="69A8B914">
      <w:numFmt w:val="bullet"/>
      <w:lvlText w:val="·"/>
      <w:lvlJc w:val="left"/>
      <w:pPr>
        <w:ind w:left="1439" w:hanging="360"/>
      </w:pPr>
      <w:rPr>
        <w:rFonts w:ascii="Arial" w:eastAsiaTheme="minorHAnsi" w:hAnsi="Arial"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15:restartNumberingAfterBreak="0">
    <w:nsid w:val="5D3220B3"/>
    <w:multiLevelType w:val="hybridMultilevel"/>
    <w:tmpl w:val="3728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11F01"/>
    <w:multiLevelType w:val="multilevel"/>
    <w:tmpl w:val="48D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623A8"/>
    <w:multiLevelType w:val="hybridMultilevel"/>
    <w:tmpl w:val="3FB6A7DE"/>
    <w:lvl w:ilvl="0" w:tplc="67C0AE6E">
      <w:numFmt w:val="bullet"/>
      <w:lvlText w:val="·"/>
      <w:lvlJc w:val="left"/>
      <w:pPr>
        <w:ind w:left="359" w:hanging="360"/>
      </w:pPr>
      <w:rPr>
        <w:rFonts w:ascii="Arial" w:eastAsiaTheme="minorHAns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9" w15:restartNumberingAfterBreak="0">
    <w:nsid w:val="6C110A50"/>
    <w:multiLevelType w:val="hybridMultilevel"/>
    <w:tmpl w:val="B538CC00"/>
    <w:lvl w:ilvl="0" w:tplc="F06870F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F7AF8"/>
    <w:multiLevelType w:val="hybridMultilevel"/>
    <w:tmpl w:val="9EBAEB8E"/>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1" w15:restartNumberingAfterBreak="0">
    <w:nsid w:val="79242809"/>
    <w:multiLevelType w:val="hybridMultilevel"/>
    <w:tmpl w:val="7CDC897E"/>
    <w:lvl w:ilvl="0" w:tplc="04090001">
      <w:start w:val="1"/>
      <w:numFmt w:val="bullet"/>
      <w:lvlText w:val=""/>
      <w:lvlJc w:val="left"/>
      <w:pPr>
        <w:ind w:left="720" w:hanging="360"/>
      </w:pPr>
      <w:rPr>
        <w:rFonts w:ascii="Symbol" w:hAnsi="Symbol" w:hint="default"/>
      </w:rPr>
    </w:lvl>
    <w:lvl w:ilvl="1" w:tplc="69A8B91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
  </w:num>
  <w:num w:numId="5">
    <w:abstractNumId w:val="4"/>
  </w:num>
  <w:num w:numId="6">
    <w:abstractNumId w:val="3"/>
  </w:num>
  <w:num w:numId="7">
    <w:abstractNumId w:val="9"/>
  </w:num>
  <w:num w:numId="8">
    <w:abstractNumId w:val="18"/>
  </w:num>
  <w:num w:numId="9">
    <w:abstractNumId w:val="12"/>
  </w:num>
  <w:num w:numId="10">
    <w:abstractNumId w:val="2"/>
  </w:num>
  <w:num w:numId="11">
    <w:abstractNumId w:val="21"/>
  </w:num>
  <w:num w:numId="12">
    <w:abstractNumId w:val="20"/>
  </w:num>
  <w:num w:numId="13">
    <w:abstractNumId w:val="13"/>
  </w:num>
  <w:num w:numId="14">
    <w:abstractNumId w:val="6"/>
  </w:num>
  <w:num w:numId="15">
    <w:abstractNumId w:val="10"/>
  </w:num>
  <w:num w:numId="16">
    <w:abstractNumId w:val="8"/>
  </w:num>
  <w:num w:numId="17">
    <w:abstractNumId w:val="0"/>
  </w:num>
  <w:num w:numId="18">
    <w:abstractNumId w:val="19"/>
  </w:num>
  <w:num w:numId="19">
    <w:abstractNumId w:val="14"/>
  </w:num>
  <w:num w:numId="20">
    <w:abstractNumId w:val="15"/>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34"/>
    <w:rsid w:val="00041409"/>
    <w:rsid w:val="000420AC"/>
    <w:rsid w:val="00087BB0"/>
    <w:rsid w:val="001345C1"/>
    <w:rsid w:val="001511CD"/>
    <w:rsid w:val="0023743A"/>
    <w:rsid w:val="00276134"/>
    <w:rsid w:val="00296FBD"/>
    <w:rsid w:val="002B38B2"/>
    <w:rsid w:val="00324CC4"/>
    <w:rsid w:val="003654C5"/>
    <w:rsid w:val="003755B8"/>
    <w:rsid w:val="003A3976"/>
    <w:rsid w:val="003D4A5F"/>
    <w:rsid w:val="00454125"/>
    <w:rsid w:val="005231CA"/>
    <w:rsid w:val="005A7742"/>
    <w:rsid w:val="006C5670"/>
    <w:rsid w:val="006E1DA2"/>
    <w:rsid w:val="00730118"/>
    <w:rsid w:val="00746956"/>
    <w:rsid w:val="00752A47"/>
    <w:rsid w:val="008953C5"/>
    <w:rsid w:val="00947ED3"/>
    <w:rsid w:val="00952243"/>
    <w:rsid w:val="00A246E2"/>
    <w:rsid w:val="00AD245F"/>
    <w:rsid w:val="00B026A6"/>
    <w:rsid w:val="00B75C3C"/>
    <w:rsid w:val="00B8565C"/>
    <w:rsid w:val="00C05001"/>
    <w:rsid w:val="00C13950"/>
    <w:rsid w:val="00C463C5"/>
    <w:rsid w:val="00C47C82"/>
    <w:rsid w:val="00C64E3E"/>
    <w:rsid w:val="00C65768"/>
    <w:rsid w:val="00C67ED9"/>
    <w:rsid w:val="00CA7D1A"/>
    <w:rsid w:val="00CE1301"/>
    <w:rsid w:val="00D062A2"/>
    <w:rsid w:val="00D15D45"/>
    <w:rsid w:val="00D23BDD"/>
    <w:rsid w:val="00DC19CF"/>
    <w:rsid w:val="00E16D66"/>
    <w:rsid w:val="00EF7F1C"/>
    <w:rsid w:val="00F70AF3"/>
    <w:rsid w:val="00F97953"/>
    <w:rsid w:val="00FA41B2"/>
    <w:rsid w:val="00FB05BD"/>
    <w:rsid w:val="00FB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2D1E0-26C6-4A52-9939-9D0C70E5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1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6FBD"/>
    <w:pPr>
      <w:ind w:left="720"/>
      <w:contextualSpacing/>
    </w:pPr>
  </w:style>
  <w:style w:type="paragraph" w:styleId="Header">
    <w:name w:val="header"/>
    <w:basedOn w:val="Normal"/>
    <w:link w:val="HeaderChar"/>
    <w:uiPriority w:val="99"/>
    <w:unhideWhenUsed/>
    <w:rsid w:val="00B0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A6"/>
  </w:style>
  <w:style w:type="paragraph" w:styleId="Footer">
    <w:name w:val="footer"/>
    <w:basedOn w:val="Normal"/>
    <w:link w:val="FooterChar"/>
    <w:uiPriority w:val="99"/>
    <w:unhideWhenUsed/>
    <w:rsid w:val="00B0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Windows User</cp:lastModifiedBy>
  <cp:revision>2</cp:revision>
  <cp:lastPrinted>2018-10-16T17:01:00Z</cp:lastPrinted>
  <dcterms:created xsi:type="dcterms:W3CDTF">2018-10-18T10:09:00Z</dcterms:created>
  <dcterms:modified xsi:type="dcterms:W3CDTF">2018-10-18T10:09:00Z</dcterms:modified>
</cp:coreProperties>
</file>