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D985" w14:textId="1CC4CCB6" w:rsidR="002310E5" w:rsidRDefault="00A66228" w:rsidP="00A66228">
      <w:pPr>
        <w:pStyle w:val="Title"/>
        <w:rPr>
          <w:rStyle w:val="BookTitle"/>
        </w:rPr>
      </w:pPr>
      <w:bookmarkStart w:id="0" w:name="_Hlk479700972"/>
      <w:r>
        <w:rPr>
          <w:b/>
          <w:bCs/>
          <w:i/>
          <w:iCs/>
          <w:spacing w:val="5"/>
          <w:sz w:val="52"/>
        </w:rPr>
        <w:pict w14:anchorId="484FBCC7">
          <v:rect id="532643A8-C5EB-E24D-9C34EC79CC35" o:spid="_x0000_s1033" style="position:absolute;margin-left:409.5pt;margin-top:2pt;width:235pt;height:27.25pt;z-index:2;mso-wrap-distance-left:0;mso-wrap-distance-right:0;mso-position-horizontal-relative:page;mso-position-vertical-relative:page" filled="f" stroked="f">
            <v:textbox style="mso-next-textbox:#532643A8-C5EB-E24D-9C34EC79CC35;mso-fit-text-to-shape:t">
              <w:txbxContent>
                <w:p w14:paraId="6B335468" w14:textId="77777777" w:rsidR="002310E5" w:rsidRDefault="004205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+9</w:t>
                  </w:r>
                  <w:r>
                    <w:rPr>
                      <w:rFonts w:hAnsi="Tahoma" w:cs="Tahoma"/>
                      <w:sz w:val="16"/>
                      <w:szCs w:val="16"/>
                    </w:rPr>
                    <w:t>7333472073</w:t>
                  </w:r>
                </w:p>
                <w:p w14:paraId="2B3A0F0C" w14:textId="77777777" w:rsidR="002310E5" w:rsidRDefault="004205F7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Nauman.akram@outlook.com</w:t>
                  </w:r>
                </w:p>
              </w:txbxContent>
            </v:textbox>
            <w10:wrap anchorx="page" anchory="page"/>
          </v:rect>
        </w:pict>
      </w:r>
      <w:r w:rsidRPr="00A66228">
        <w:rPr>
          <w:rStyle w:val="BookTit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F25602" wp14:editId="79182BE3">
                <wp:simplePos x="0" y="0"/>
                <wp:positionH relativeFrom="column">
                  <wp:posOffset>5673090</wp:posOffset>
                </wp:positionH>
                <wp:positionV relativeFrom="paragraph">
                  <wp:posOffset>0</wp:posOffset>
                </wp:positionV>
                <wp:extent cx="1447800" cy="1685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EBB9C" w14:textId="5DF0320C" w:rsidR="00A66228" w:rsidRDefault="00A662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CD870" wp14:editId="2922ACDE">
                                  <wp:extent cx="1256030" cy="1457325"/>
                                  <wp:effectExtent l="0" t="0" r="127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Untitled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03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25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7pt;margin-top:0;width:114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" stroked="f">
                <v:textbox>
                  <w:txbxContent>
                    <w:p w14:paraId="05CEBB9C" w14:textId="5DF0320C" w:rsidR="00A66228" w:rsidRDefault="00A66228">
                      <w:r>
                        <w:rPr>
                          <w:noProof/>
                        </w:rPr>
                        <w:drawing>
                          <wp:inline distT="0" distB="0" distL="0" distR="0" wp14:anchorId="62BCD870" wp14:editId="2922ACDE">
                            <wp:extent cx="1256030" cy="1457325"/>
                            <wp:effectExtent l="0" t="0" r="127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Untitled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030" cy="1457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5F7">
        <w:rPr>
          <w:rStyle w:val="BookTitle"/>
        </w:rPr>
        <w:t xml:space="preserve">Muhammad Nauman Akram  </w:t>
      </w:r>
      <w:bookmarkStart w:id="1" w:name="_GoBack"/>
      <w:bookmarkEnd w:id="1"/>
    </w:p>
    <w:p w14:paraId="5813CA08" w14:textId="77777777" w:rsidR="00A66228" w:rsidRPr="00A66228" w:rsidRDefault="00A66228" w:rsidP="00A66228"/>
    <w:p w14:paraId="2A929BF5" w14:textId="77777777" w:rsidR="002310E5" w:rsidRDefault="004205F7">
      <w:pPr>
        <w:pStyle w:val="Heading1"/>
        <w:rPr>
          <w:rFonts w:ascii="Verdana" w:hAnsi="Verdana"/>
        </w:rPr>
      </w:pPr>
      <w:bookmarkStart w:id="2" w:name="_Hlk479701088"/>
      <w:bookmarkStart w:id="3" w:name="_Hlk479701161"/>
      <w:bookmarkEnd w:id="0"/>
      <w:r>
        <w:rPr>
          <w:rFonts w:ascii="Verdana" w:hAnsi="Verdana"/>
        </w:rPr>
        <w:t>S</w:t>
      </w:r>
      <w:r>
        <w:rPr>
          <w:rFonts w:ascii="Verdana" w:hAnsi="Verdana"/>
        </w:rPr>
        <w:t>ummary</w:t>
      </w:r>
    </w:p>
    <w:bookmarkEnd w:id="2"/>
    <w:bookmarkEnd w:id="3"/>
    <w:p w14:paraId="5575DB45" w14:textId="77777777" w:rsidR="002310E5" w:rsidRDefault="004205F7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</w:t>
      </w:r>
      <w:r>
        <w:rPr>
          <w:rFonts w:ascii="Tahoma" w:hAnsi="Tahoma" w:cs="Tahoma"/>
          <w:sz w:val="16"/>
          <w:szCs w:val="16"/>
        </w:rPr>
        <w:t xml:space="preserve">ertified Project Manager Professional (PMP) with 12 plus years of overall IT management experience. Ability to manage multiple large-scale projects, large teams of direct </w:t>
      </w:r>
      <w:r>
        <w:rPr>
          <w:rFonts w:ascii="Tahoma" w:hAnsi="Tahoma" w:cs="Tahoma"/>
          <w:sz w:val="16"/>
          <w:szCs w:val="16"/>
        </w:rPr>
        <w:t>reports or cross functional teams with maturity and professionalism. Successfully completed numerous IT projects including web portal implementations, modernizations and migration projects; the development and implementation of n-tiered enterprise wide app</w:t>
      </w:r>
      <w:r>
        <w:rPr>
          <w:rFonts w:ascii="Tahoma" w:hAnsi="Tahoma" w:cs="Tahoma"/>
          <w:sz w:val="16"/>
          <w:szCs w:val="16"/>
        </w:rPr>
        <w:t>lication development projects; ecommerce sites, datacenter infrastructure projects and datacenter migrations. Other implementations have included ERP, CRM, SaaS applications, web hosting applications, network migrations, large scale commercial data warehou</w:t>
      </w:r>
      <w:r>
        <w:rPr>
          <w:rFonts w:ascii="Tahoma" w:hAnsi="Tahoma" w:cs="Tahoma"/>
          <w:sz w:val="16"/>
          <w:szCs w:val="16"/>
        </w:rPr>
        <w:t xml:space="preserve">ses and online advertising systems. Proven track record of hands-on management and getting into the weeds to understand complex projects from the bottom up. Prefers Agile life cycle but understands every project has its own unique needs and objectives. </w:t>
      </w:r>
    </w:p>
    <w:p w14:paraId="2569DB08" w14:textId="77777777" w:rsidR="002310E5" w:rsidRDefault="004205F7">
      <w:pPr>
        <w:pStyle w:val="Heading1"/>
        <w:tabs>
          <w:tab w:val="left" w:pos="2867"/>
        </w:tabs>
        <w:rPr>
          <w:rFonts w:ascii="Tahoma" w:hAnsi="Tahoma" w:cs="Tahoma"/>
        </w:rPr>
      </w:pPr>
      <w:r>
        <w:rPr>
          <w:i/>
          <w:iCs/>
          <w:color w:val="CE70A2"/>
        </w:rPr>
        <w:pict w14:anchorId="34812A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80CDA903-D8A7-84A6-F6DC2EB6E5FC" o:spid="_x0000_s1032" type="#_x0000_t32" style="position:absolute;margin-left:0;margin-top:5.05pt;width:549pt;height:0;z-index:3;mso-wrap-distance-left:0;mso-wrap-distance-right:0" strokeweight="1.5pt">
            <v:stroke endcap="round"/>
            <v:path arrowok="f" fillok="t" o:connecttype="segments"/>
            <o:lock v:ext="edit" shapetype="f"/>
          </v:shape>
        </w:pict>
      </w:r>
      <w:r>
        <w:rPr>
          <w:rFonts w:ascii="Tahoma" w:hAnsi="Tahoma" w:cs="Tahoma"/>
        </w:rPr>
        <w:tab/>
      </w:r>
    </w:p>
    <w:p w14:paraId="69048A23" w14:textId="77777777" w:rsidR="002310E5" w:rsidRDefault="004205F7">
      <w:pPr>
        <w:pStyle w:val="Heading1"/>
        <w:rPr>
          <w:rFonts w:ascii="Tahoma" w:hAnsi="Tahoma" w:cs="Tahoma"/>
        </w:rPr>
      </w:pPr>
      <w:bookmarkStart w:id="4" w:name="_Hlk479701499"/>
      <w:r>
        <w:rPr>
          <w:rFonts w:ascii="Tahoma" w:hAnsi="Tahoma" w:cs="Tahoma"/>
        </w:rPr>
        <w:t>Professional Experience</w:t>
      </w:r>
    </w:p>
    <w:tbl>
      <w:tblPr>
        <w:tblpPr w:leftFromText="180" w:rightFromText="180" w:vertAnchor="text" w:horzAnchor="margin" w:tblpY="175"/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975"/>
      </w:tblGrid>
      <w:tr w:rsidR="002310E5" w14:paraId="654CA488" w14:textId="77777777">
        <w:tc>
          <w:tcPr>
            <w:tcW w:w="10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</w:tcPr>
          <w:p w14:paraId="6E343E73" w14:textId="77777777" w:rsidR="002310E5" w:rsidRDefault="004205F7">
            <w:pPr>
              <w:rPr>
                <w:rFonts w:ascii="Tahoma" w:hAnsi="Tahoma" w:cs="Tahoma"/>
                <w:sz w:val="18"/>
                <w:szCs w:val="18"/>
              </w:rPr>
            </w:pPr>
            <w:bookmarkStart w:id="5" w:name="_Hlk479701542"/>
            <w:bookmarkEnd w:id="4"/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Dotomatic Technologies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Jan 2012 – Present </w:t>
            </w:r>
          </w:p>
        </w:tc>
      </w:tr>
      <w:tr w:rsidR="002310E5" w14:paraId="61815AA8" w14:textId="77777777">
        <w:tc>
          <w:tcPr>
            <w:tcW w:w="10975" w:type="dxa"/>
            <w:shd w:val="clear" w:color="auto" w:fill="C0C0C0"/>
          </w:tcPr>
          <w:p w14:paraId="4850DED5" w14:textId="77777777" w:rsidR="002310E5" w:rsidRDefault="004205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Project Manager </w:t>
            </w:r>
          </w:p>
        </w:tc>
      </w:tr>
    </w:tbl>
    <w:bookmarkEnd w:id="5"/>
    <w:p w14:paraId="3A7FD199" w14:textId="77777777" w:rsidR="002310E5" w:rsidRDefault="004205F7">
      <w:pPr>
        <w:numPr>
          <w:ilvl w:val="0"/>
          <w:numId w:val="14"/>
        </w:numPr>
        <w:spacing w:before="100" w:after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Direct project team on creation of resource allocation planning, capacity planning, project scheduling, risk management and mitigation issues, action item resolution, performance requirements and productivity metrics tracking within a hybrid Agile and Wate</w:t>
      </w:r>
      <w:r>
        <w:rPr>
          <w:rFonts w:ascii="Tahoma" w:hAnsi="Tahoma" w:cs="Tahoma"/>
          <w:sz w:val="16"/>
          <w:szCs w:val="16"/>
        </w:rPr>
        <w:t xml:space="preserve">rfall environment. </w:t>
      </w:r>
    </w:p>
    <w:p w14:paraId="5498AA01" w14:textId="77777777" w:rsidR="002310E5" w:rsidRDefault="004205F7">
      <w:pPr>
        <w:numPr>
          <w:ilvl w:val="0"/>
          <w:numId w:val="14"/>
        </w:numPr>
        <w:spacing w:before="100" w:after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Created several team specific dashboards to provide a more accurate status to the stakeholders regarding project milestones.</w:t>
      </w:r>
    </w:p>
    <w:p w14:paraId="7FBED6E1" w14:textId="77777777" w:rsidR="002310E5" w:rsidRDefault="004205F7">
      <w:pPr>
        <w:numPr>
          <w:ilvl w:val="0"/>
          <w:numId w:val="14"/>
        </w:numPr>
        <w:spacing w:before="100" w:after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Managed Business Analysts to create Use Cases. </w:t>
      </w:r>
    </w:p>
    <w:p w14:paraId="574672DE" w14:textId="77777777" w:rsidR="002310E5" w:rsidRDefault="004205F7">
      <w:pPr>
        <w:numPr>
          <w:ilvl w:val="0"/>
          <w:numId w:val="14"/>
        </w:numPr>
        <w:spacing w:before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Combined principals of rapid and joint application development </w:t>
      </w:r>
      <w:r>
        <w:rPr>
          <w:rFonts w:ascii="Tahoma" w:hAnsi="Tahoma" w:cs="Tahoma"/>
          <w:sz w:val="16"/>
          <w:szCs w:val="16"/>
        </w:rPr>
        <w:t>to consolidate requirements gathering through joint approval meetings.</w:t>
      </w:r>
    </w:p>
    <w:tbl>
      <w:tblPr>
        <w:tblpPr w:leftFromText="180" w:rightFromText="180" w:vertAnchor="text" w:horzAnchor="margin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560"/>
        <w:gridCol w:w="3415"/>
      </w:tblGrid>
      <w:tr w:rsidR="002310E5" w14:paraId="6DA8CCC6" w14:textId="77777777">
        <w:tc>
          <w:tcPr>
            <w:tcW w:w="7560" w:type="dxa"/>
            <w:shd w:val="clear" w:color="auto" w:fill="000000"/>
          </w:tcPr>
          <w:p w14:paraId="44B195AD" w14:textId="77777777" w:rsidR="002310E5" w:rsidRDefault="0042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Tameer Micro Finance Bank Ltd (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Branchless Banking)</w:t>
            </w:r>
          </w:p>
        </w:tc>
        <w:tc>
          <w:tcPr>
            <w:tcW w:w="3415" w:type="dxa"/>
            <w:shd w:val="clear" w:color="auto" w:fill="000000"/>
          </w:tcPr>
          <w:p w14:paraId="6BC7DE51" w14:textId="77777777" w:rsidR="002310E5" w:rsidRDefault="004205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Oct 2009 – Jan 2012</w:t>
            </w:r>
          </w:p>
        </w:tc>
      </w:tr>
      <w:tr w:rsidR="002310E5" w14:paraId="37E5F8A3" w14:textId="77777777">
        <w:tc>
          <w:tcPr>
            <w:tcW w:w="10975" w:type="dxa"/>
            <w:gridSpan w:val="2"/>
            <w:shd w:val="clear" w:color="auto" w:fill="C0C0C0"/>
          </w:tcPr>
          <w:p w14:paraId="7FC4B1CD" w14:textId="77777777" w:rsidR="002310E5" w:rsidRDefault="004205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Manager O&amp;M</w:t>
            </w:r>
          </w:p>
        </w:tc>
      </w:tr>
    </w:tbl>
    <w:p w14:paraId="0C80661A" w14:textId="77777777" w:rsidR="002310E5" w:rsidRDefault="004205F7">
      <w:pPr>
        <w:numPr>
          <w:ilvl w:val="0"/>
          <w:numId w:val="14"/>
        </w:numPr>
        <w:spacing w:before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Facilitate project team meetings and work closely with Developers and business intelligence report </w:t>
      </w:r>
      <w:r>
        <w:rPr>
          <w:rFonts w:ascii="Tahoma" w:hAnsi="Tahoma" w:cs="Tahoma"/>
          <w:sz w:val="16"/>
          <w:szCs w:val="16"/>
        </w:rPr>
        <w:t>writers to follow consistent configuration management procedures. Recommended and implemented the use of Version Manager for document and code control.</w:t>
      </w:r>
    </w:p>
    <w:p w14:paraId="34D9A19A" w14:textId="77777777" w:rsidR="002310E5" w:rsidRDefault="004205F7">
      <w:pPr>
        <w:numPr>
          <w:ilvl w:val="0"/>
          <w:numId w:val="14"/>
        </w:numPr>
        <w:spacing w:before="100" w:after="100"/>
        <w:jc w:val="both"/>
        <w:rPr>
          <w:rFonts w:ascii="Tahoma" w:hAnsi="Tahoma" w:cs="Tahoma"/>
          <w:sz w:val="16"/>
          <w:szCs w:val="16"/>
        </w:rPr>
      </w:pPr>
      <w:bookmarkStart w:id="6" w:name="_Hlk479702580"/>
      <w:r>
        <w:rPr>
          <w:rFonts w:ascii="Tahoma" w:hAnsi="Tahoma" w:cs="Tahoma"/>
          <w:sz w:val="16"/>
          <w:szCs w:val="16"/>
        </w:rPr>
        <w:t>To provide Project Management and coordination with vendor for development and deployment of AML solutio</w:t>
      </w:r>
      <w:r>
        <w:rPr>
          <w:rFonts w:ascii="Tahoma" w:hAnsi="Tahoma" w:cs="Tahoma"/>
          <w:sz w:val="16"/>
          <w:szCs w:val="16"/>
        </w:rPr>
        <w:t>n for Tameer Bank</w:t>
      </w:r>
    </w:p>
    <w:p w14:paraId="1C196697" w14:textId="77777777" w:rsidR="002310E5" w:rsidRDefault="004205F7">
      <w:pPr>
        <w:numPr>
          <w:ilvl w:val="0"/>
          <w:numId w:val="14"/>
        </w:numPr>
        <w:spacing w:before="100" w:after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To look after easypaisa (A joint venture of Telenor Pakistan &amp; Tameer Bank) platform as key role member from inception for flexibility, performance, &amp; daily operations with coordination of vendor, Technology, Financial Services System &amp; P</w:t>
      </w:r>
      <w:r>
        <w:rPr>
          <w:rFonts w:ascii="Tahoma" w:hAnsi="Tahoma" w:cs="Tahoma"/>
          <w:sz w:val="16"/>
          <w:szCs w:val="16"/>
        </w:rPr>
        <w:t>rocesses, Product teams, S&amp;D, S&amp;SC, CRD, Tameer Bank Back-end operation teams and also coordinating with Tameer technical team for easypaisa integrated systems flexibility &amp; performance including Phoenix, IRIS, UBPS, KASB and different VAS Services.</w:t>
      </w:r>
    </w:p>
    <w:p w14:paraId="158179F0" w14:textId="77777777" w:rsidR="002310E5" w:rsidRDefault="004205F7">
      <w:pPr>
        <w:numPr>
          <w:ilvl w:val="0"/>
          <w:numId w:val="14"/>
        </w:numPr>
        <w:spacing w:before="100" w:after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To involve &amp; assist easypaisa UAT, QAT, Regression, Stress testing etc. with coordination of vendor, Technology, QA, Product &amp; Services and business teams for all easypaisa increments with quality and timelines.</w:t>
      </w:r>
    </w:p>
    <w:p w14:paraId="232F9FD1" w14:textId="77777777" w:rsidR="002310E5" w:rsidRDefault="004205F7">
      <w:pPr>
        <w:numPr>
          <w:ilvl w:val="0"/>
          <w:numId w:val="14"/>
        </w:numPr>
        <w:spacing w:before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To Develop and maintain easypaisa mobile acc</w:t>
      </w:r>
      <w:r>
        <w:rPr>
          <w:rFonts w:ascii="Tahoma" w:hAnsi="Tahoma" w:cs="Tahoma"/>
          <w:sz w:val="16"/>
          <w:szCs w:val="16"/>
        </w:rPr>
        <w:t>ounts registration view for third party vendor and also develop and maintain registration status view for CRD.</w:t>
      </w:r>
    </w:p>
    <w:tbl>
      <w:tblPr>
        <w:tblpPr w:leftFromText="180" w:rightFromText="180" w:vertAnchor="text" w:horzAnchor="margin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560"/>
        <w:gridCol w:w="3415"/>
      </w:tblGrid>
      <w:tr w:rsidR="002310E5" w14:paraId="528ECA66" w14:textId="77777777">
        <w:tc>
          <w:tcPr>
            <w:tcW w:w="7560" w:type="dxa"/>
            <w:shd w:val="clear" w:color="auto" w:fill="000000"/>
          </w:tcPr>
          <w:p w14:paraId="7512CE2B" w14:textId="77777777" w:rsidR="002310E5" w:rsidRDefault="004205F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BearingPoint Inc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Management &amp; Technology Consultants</w:t>
            </w:r>
          </w:p>
        </w:tc>
        <w:tc>
          <w:tcPr>
            <w:tcW w:w="3415" w:type="dxa"/>
            <w:shd w:val="clear" w:color="auto" w:fill="000000"/>
          </w:tcPr>
          <w:p w14:paraId="6D7C3F21" w14:textId="77777777" w:rsidR="002310E5" w:rsidRDefault="004205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Apr 2006 – Oct 2009</w:t>
            </w:r>
          </w:p>
        </w:tc>
      </w:tr>
      <w:tr w:rsidR="002310E5" w14:paraId="2041FA40" w14:textId="77777777">
        <w:tc>
          <w:tcPr>
            <w:tcW w:w="7560" w:type="dxa"/>
            <w:shd w:val="clear" w:color="auto" w:fill="C0C0C0"/>
          </w:tcPr>
          <w:p w14:paraId="4AF79D2C" w14:textId="77777777" w:rsidR="002310E5" w:rsidRDefault="004205F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Technical Consultant</w:t>
            </w:r>
          </w:p>
        </w:tc>
        <w:tc>
          <w:tcPr>
            <w:tcW w:w="3415" w:type="dxa"/>
            <w:shd w:val="clear" w:color="auto" w:fill="C0C0C0"/>
          </w:tcPr>
          <w:p w14:paraId="18556CF7" w14:textId="77777777" w:rsidR="002310E5" w:rsidRDefault="002310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E2A3DC6" w14:textId="77777777" w:rsidR="002310E5" w:rsidRDefault="004205F7">
      <w:pPr>
        <w:numPr>
          <w:ilvl w:val="0"/>
          <w:numId w:val="14"/>
        </w:numPr>
        <w:spacing w:before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To manage and look after easypaisa</w:t>
      </w:r>
      <w:r>
        <w:rPr>
          <w:rFonts w:ascii="Tahoma" w:hAnsi="Tahoma" w:cs="Tahoma"/>
          <w:sz w:val="16"/>
          <w:szCs w:val="16"/>
        </w:rPr>
        <w:t xml:space="preserve"> Financial Services Reporting Stream including Analysis, Design, Development, Implementation and operations for different stake holders including Telenor Product teams, Pricing and Business Planning, S&amp;D, S&amp;SC, CRD, Marketing, Fin-Ops, Treasury, Network Pe</w:t>
      </w:r>
      <w:r>
        <w:rPr>
          <w:rFonts w:ascii="Tahoma" w:hAnsi="Tahoma" w:cs="Tahoma"/>
          <w:sz w:val="16"/>
          <w:szCs w:val="16"/>
        </w:rPr>
        <w:t>rformance Analysis &amp; Tameer Bank Fin-Con, Treasury, Business Intelligence, Back-end operations, Risk and Compliance etc. also reporting to SBP easypaisa Quarterly progress using MIS Portal, Schedule and Ad-hoc reporting.</w:t>
      </w:r>
    </w:p>
    <w:bookmarkEnd w:id="6"/>
    <w:p w14:paraId="55908435" w14:textId="77777777" w:rsidR="002310E5" w:rsidRDefault="004205F7">
      <w:pPr>
        <w:numPr>
          <w:ilvl w:val="0"/>
          <w:numId w:val="14"/>
        </w:numPr>
        <w:spacing w:before="10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Managed successful completion of va</w:t>
      </w:r>
      <w:r>
        <w:rPr>
          <w:rFonts w:ascii="Tahoma" w:hAnsi="Tahoma" w:cs="Tahoma"/>
          <w:color w:val="333333"/>
          <w:sz w:val="16"/>
          <w:szCs w:val="16"/>
        </w:rPr>
        <w:t xml:space="preserve">rious local and international projects relating to ecommerce, core banking, mobile banking, group wide RFP's </w:t>
      </w:r>
    </w:p>
    <w:p w14:paraId="242CD6B3" w14:textId="77777777" w:rsidR="002310E5" w:rsidRDefault="004205F7">
      <w:pPr>
        <w:pStyle w:val="ListParagraph"/>
        <w:numPr>
          <w:ilvl w:val="0"/>
          <w:numId w:val="2"/>
        </w:numPr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PTCL/ Etisalat - Human Capital Management. Served as Team Lead responsible for analyzing data and ensuring that data collection serves the organ</w:t>
      </w:r>
      <w:r>
        <w:rPr>
          <w:rFonts w:ascii="Tahoma" w:hAnsi="Tahoma" w:cs="Tahoma"/>
          <w:color w:val="333333"/>
          <w:sz w:val="16"/>
          <w:szCs w:val="16"/>
        </w:rPr>
        <w:t>ization’s strategic objectives.</w:t>
      </w:r>
    </w:p>
    <w:p w14:paraId="673544A7" w14:textId="77777777" w:rsidR="002310E5" w:rsidRDefault="004205F7">
      <w:pPr>
        <w:pStyle w:val="ListParagraph"/>
        <w:numPr>
          <w:ilvl w:val="0"/>
          <w:numId w:val="2"/>
        </w:numPr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PTCL/ Etisalat - VSS Management. Acted as the Team Leader for development and analysis of VSS (Volunteer Separation Scheme) Software.</w:t>
      </w:r>
    </w:p>
    <w:p w14:paraId="01979A48" w14:textId="77777777" w:rsidR="002310E5" w:rsidRDefault="004205F7">
      <w:pPr>
        <w:pStyle w:val="ListParagraph"/>
        <w:numPr>
          <w:ilvl w:val="0"/>
          <w:numId w:val="2"/>
        </w:numPr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Created a project plan and work schedule.</w:t>
      </w:r>
    </w:p>
    <w:p w14:paraId="300666F1" w14:textId="77777777" w:rsidR="002310E5" w:rsidRDefault="004205F7">
      <w:pPr>
        <w:pStyle w:val="ListParagraph"/>
        <w:numPr>
          <w:ilvl w:val="0"/>
          <w:numId w:val="2"/>
        </w:numPr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Monitored and communicated project status.</w:t>
      </w:r>
    </w:p>
    <w:p w14:paraId="00A7FA88" w14:textId="77777777" w:rsidR="002310E5" w:rsidRDefault="004205F7">
      <w:pPr>
        <w:pStyle w:val="ListParagraph"/>
        <w:numPr>
          <w:ilvl w:val="0"/>
          <w:numId w:val="2"/>
        </w:numPr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Gathe</w:t>
      </w:r>
      <w:r>
        <w:rPr>
          <w:rFonts w:ascii="Tahoma" w:hAnsi="Tahoma" w:cs="Tahoma"/>
          <w:color w:val="333333"/>
          <w:sz w:val="16"/>
          <w:szCs w:val="16"/>
        </w:rPr>
        <w:t>red functional and non-functional requirements for the entire VSS. In charge with process acquisition, development and deployment of VSS software and operation of the call center.</w:t>
      </w:r>
    </w:p>
    <w:p w14:paraId="4742DD41" w14:textId="77777777" w:rsidR="002310E5" w:rsidRDefault="004205F7">
      <w:pPr>
        <w:pStyle w:val="ListParagraph"/>
        <w:numPr>
          <w:ilvl w:val="0"/>
          <w:numId w:val="2"/>
        </w:numPr>
        <w:rPr>
          <w:rFonts w:ascii="Tahoma" w:hAnsi="Tahoma" w:cs="Tahoma"/>
          <w:color w:val="333333"/>
          <w:sz w:val="16"/>
          <w:szCs w:val="16"/>
        </w:rPr>
      </w:pPr>
      <w:r>
        <w:rPr>
          <w:rFonts w:ascii="Tahoma" w:hAnsi="Tahoma" w:cs="Tahoma"/>
          <w:color w:val="333333"/>
          <w:sz w:val="16"/>
          <w:szCs w:val="16"/>
        </w:rPr>
        <w:t>Vendor Evaluation for Zarai Taraqiati Bank(ZTBL) in Islamabad. Spearheaded t</w:t>
      </w:r>
      <w:r>
        <w:rPr>
          <w:rFonts w:ascii="Tahoma" w:hAnsi="Tahoma" w:cs="Tahoma"/>
          <w:color w:val="333333"/>
          <w:sz w:val="16"/>
          <w:szCs w:val="16"/>
        </w:rPr>
        <w:t>eam in vendor assessment, overall IT infrastructure review and RFP development for the bank.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673"/>
        <w:gridCol w:w="3348"/>
      </w:tblGrid>
      <w:tr w:rsidR="002310E5" w14:paraId="7D0D4841" w14:textId="77777777">
        <w:tc>
          <w:tcPr>
            <w:tcW w:w="7673" w:type="dxa"/>
            <w:shd w:val="clear" w:color="auto" w:fill="000000"/>
          </w:tcPr>
          <w:p w14:paraId="6B2EDE64" w14:textId="77777777" w:rsidR="002310E5" w:rsidRDefault="0042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br w:type="page"/>
            </w:r>
            <w:r>
              <w:rPr>
                <w:rFonts w:ascii="Tahoma" w:hAnsi="Tahoma" w:cs="Tahoma"/>
                <w:b/>
                <w:sz w:val="18"/>
                <w:szCs w:val="18"/>
              </w:rPr>
              <w:t>Pakistan Ordnance factories</w:t>
            </w:r>
          </w:p>
        </w:tc>
        <w:tc>
          <w:tcPr>
            <w:tcW w:w="3348" w:type="dxa"/>
            <w:shd w:val="clear" w:color="auto" w:fill="000000"/>
          </w:tcPr>
          <w:p w14:paraId="001692E0" w14:textId="77777777" w:rsidR="002310E5" w:rsidRDefault="004205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Jan 2004 – April 2006</w:t>
            </w:r>
          </w:p>
        </w:tc>
      </w:tr>
      <w:tr w:rsidR="002310E5" w14:paraId="428D6C38" w14:textId="77777777">
        <w:tc>
          <w:tcPr>
            <w:tcW w:w="7673" w:type="dxa"/>
            <w:shd w:val="clear" w:color="auto" w:fill="C0C0C0"/>
          </w:tcPr>
          <w:p w14:paraId="0199DE41" w14:textId="77777777" w:rsidR="002310E5" w:rsidRDefault="004205F7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iCs/>
                <w:color w:val="000000"/>
                <w:sz w:val="16"/>
                <w:szCs w:val="16"/>
              </w:rPr>
              <w:t>Assistant Manager IT</w:t>
            </w:r>
          </w:p>
        </w:tc>
        <w:tc>
          <w:tcPr>
            <w:tcW w:w="3348" w:type="dxa"/>
            <w:shd w:val="clear" w:color="auto" w:fill="C0C0C0"/>
          </w:tcPr>
          <w:p w14:paraId="06F00F73" w14:textId="77777777" w:rsidR="002310E5" w:rsidRDefault="002310E5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67D8396" w14:textId="77777777" w:rsidR="002310E5" w:rsidRDefault="004205F7">
      <w:pPr>
        <w:pStyle w:val="ListParagraph"/>
        <w:numPr>
          <w:ilvl w:val="0"/>
          <w:numId w:val="24"/>
        </w:numPr>
        <w:ind w:right="4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Managed and supported the implementation and deployment of all front-end, system </w:t>
      </w:r>
      <w:r>
        <w:rPr>
          <w:rFonts w:ascii="Tahoma" w:hAnsi="Tahoma" w:cs="Tahoma"/>
          <w:sz w:val="16"/>
          <w:szCs w:val="16"/>
        </w:rPr>
        <w:t>administrative functions, and software change requests for two global software systems, for a global community of over 200 users.</w:t>
      </w:r>
    </w:p>
    <w:p w14:paraId="582DEE8D" w14:textId="77777777" w:rsidR="002310E5" w:rsidRDefault="004205F7">
      <w:pPr>
        <w:numPr>
          <w:ilvl w:val="0"/>
          <w:numId w:val="16"/>
        </w:numPr>
        <w:ind w:right="4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Supervised staff of four consultants for the continuing support and development of all production, enhancement and </w:t>
      </w:r>
      <w:r>
        <w:rPr>
          <w:rFonts w:ascii="Tahoma" w:hAnsi="Tahoma" w:cs="Tahoma"/>
          <w:sz w:val="16"/>
          <w:szCs w:val="16"/>
        </w:rPr>
        <w:t>administrative issues on two global software systems.</w:t>
      </w:r>
    </w:p>
    <w:p w14:paraId="752587FD" w14:textId="77777777" w:rsidR="002310E5" w:rsidRDefault="004205F7">
      <w:pPr>
        <w:numPr>
          <w:ilvl w:val="0"/>
          <w:numId w:val="16"/>
        </w:numPr>
        <w:ind w:right="4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Maximized user acceptance and software reliability by reengineering front-end, back-end, reporting and scripting processes to increase user and support productivity by reducing cycle times while moving </w:t>
      </w:r>
      <w:r>
        <w:rPr>
          <w:rFonts w:ascii="Tahoma" w:hAnsi="Tahoma" w:cs="Tahoma"/>
          <w:sz w:val="16"/>
          <w:szCs w:val="16"/>
        </w:rPr>
        <w:t>toward a Six Sigma Quality standard.</w:t>
      </w:r>
    </w:p>
    <w:p w14:paraId="3BDEDCE9" w14:textId="77777777" w:rsidR="002310E5" w:rsidRDefault="004205F7">
      <w:pPr>
        <w:pStyle w:val="Ans-Bullet"/>
        <w:numPr>
          <w:ilvl w:val="0"/>
          <w:numId w:val="16"/>
        </w:numPr>
        <w:ind w:right="4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Implemented and deployed a Change and Administrative Request System to help manage and monitor enhancement, production and administrative requests for two global software systems.</w:t>
      </w:r>
    </w:p>
    <w:p w14:paraId="6FCDB4FA" w14:textId="77777777" w:rsidR="002310E5" w:rsidRDefault="004205F7">
      <w:pPr>
        <w:numPr>
          <w:ilvl w:val="0"/>
          <w:numId w:val="16"/>
        </w:numPr>
        <w:ind w:right="45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Facilitated successful design, implemen</w:t>
      </w:r>
      <w:r>
        <w:rPr>
          <w:rFonts w:ascii="Tahoma" w:hAnsi="Tahoma" w:cs="Tahoma"/>
          <w:color w:val="000000"/>
          <w:sz w:val="16"/>
          <w:szCs w:val="16"/>
        </w:rPr>
        <w:t>tation and troubleshooting efforts with varying business and engineering disciplines including: Windows OS, UNIX, Security, Firewall, Database, Backups, EMC Storage, Monitoring, Application Engineering, Quality Assurance, Business Planning and Purchasing.</w:t>
      </w:r>
    </w:p>
    <w:p w14:paraId="41A4CEF6" w14:textId="77777777" w:rsidR="002310E5" w:rsidRDefault="004205F7">
      <w:pPr>
        <w:numPr>
          <w:ilvl w:val="0"/>
          <w:numId w:val="16"/>
        </w:numPr>
        <w:ind w:right="450"/>
        <w:rPr>
          <w:rFonts w:ascii="Tahoma" w:hAnsi="Tahoma" w:cs="Tahoma"/>
          <w:color w:val="000000"/>
          <w:sz w:val="16"/>
          <w:szCs w:val="16"/>
        </w:rPr>
      </w:pPr>
      <w:r>
        <w:rPr>
          <w:rStyle w:val="Emailstyle23"/>
          <w:rFonts w:cs="Tahoma"/>
          <w:color w:val="000000"/>
          <w:szCs w:val="16"/>
        </w:rPr>
        <w:lastRenderedPageBreak/>
        <w:t xml:space="preserve">Managed and troubleshot client network connectivity issues (Circuit, Router, Firewall and CPE Devices) to ensure full network application/database reliability through the </w:t>
      </w:r>
      <w:r>
        <w:rPr>
          <w:rStyle w:val="Emailstyle22"/>
          <w:rFonts w:cs="Tahoma"/>
          <w:color w:val="000000"/>
          <w:szCs w:val="16"/>
        </w:rPr>
        <w:t>frame relay and/or remote VPN connections.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6AA47BD2" w14:textId="77777777" w:rsidR="002310E5" w:rsidRDefault="004205F7">
      <w:pPr>
        <w:numPr>
          <w:ilvl w:val="0"/>
          <w:numId w:val="16"/>
        </w:numPr>
        <w:ind w:right="45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Responsible for developing high level del</w:t>
      </w:r>
      <w:r>
        <w:rPr>
          <w:rFonts w:ascii="Tahoma" w:hAnsi="Tahoma" w:cs="Tahoma"/>
          <w:color w:val="000000"/>
          <w:sz w:val="16"/>
          <w:szCs w:val="16"/>
        </w:rPr>
        <w:t>iverable schedule, estimates, detailed project plans and managing each team member to deliver the solution within a specified range of budgeted hours.</w:t>
      </w:r>
    </w:p>
    <w:p w14:paraId="432F19EE" w14:textId="77777777" w:rsidR="002310E5" w:rsidRDefault="004205F7">
      <w:pPr>
        <w:numPr>
          <w:ilvl w:val="0"/>
          <w:numId w:val="16"/>
        </w:numPr>
        <w:ind w:right="45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Resolved conflicts in a diplomatic capacity between the product and implementation teams during product c</w:t>
      </w:r>
      <w:r>
        <w:rPr>
          <w:rFonts w:ascii="Tahoma" w:hAnsi="Tahoma" w:cs="Tahoma"/>
          <w:color w:val="000000"/>
          <w:sz w:val="16"/>
          <w:szCs w:val="16"/>
        </w:rPr>
        <w:t>ertification stalemates; manage all implementation and troubleshooting issues and project risks.</w:t>
      </w:r>
    </w:p>
    <w:p w14:paraId="010295DC" w14:textId="77777777" w:rsidR="002310E5" w:rsidRDefault="004205F7">
      <w:pPr>
        <w:numPr>
          <w:ilvl w:val="0"/>
          <w:numId w:val="16"/>
        </w:numPr>
        <w:ind w:righ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16"/>
          <w:szCs w:val="16"/>
        </w:rPr>
        <w:t>Gathered and created final Client Operational Acceptance documentation and Signoffs; including network, OS and application troubleshooting guides; network diag</w:t>
      </w:r>
      <w:r>
        <w:rPr>
          <w:rFonts w:ascii="Tahoma" w:hAnsi="Tahoma" w:cs="Tahoma"/>
          <w:color w:val="000000"/>
          <w:sz w:val="16"/>
          <w:szCs w:val="16"/>
        </w:rPr>
        <w:t>rams; server, firewall, and database configuration sheets with start stop procedures, firewall and OS security scan authorizations.</w:t>
      </w:r>
    </w:p>
    <w:p w14:paraId="5B3BB698" w14:textId="77777777" w:rsidR="002310E5" w:rsidRDefault="002310E5">
      <w:pPr>
        <w:rPr>
          <w:rFonts w:ascii="Tahoma" w:hAnsi="Tahoma" w:cs="Tahoma"/>
          <w:b/>
          <w:sz w:val="20"/>
        </w:rPr>
      </w:pPr>
    </w:p>
    <w:p w14:paraId="1CD8BC5D" w14:textId="77777777" w:rsidR="002310E5" w:rsidRDefault="004205F7">
      <w:pPr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b/>
          <w:sz w:val="20"/>
        </w:rPr>
        <w:t>Education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013"/>
        <w:gridCol w:w="1008"/>
      </w:tblGrid>
      <w:tr w:rsidR="002310E5" w14:paraId="5A63B0DD" w14:textId="77777777">
        <w:tc>
          <w:tcPr>
            <w:tcW w:w="10013" w:type="dxa"/>
            <w:tcBorders>
              <w:bottom w:val="nil"/>
            </w:tcBorders>
            <w:shd w:val="clear" w:color="auto" w:fill="000000"/>
          </w:tcPr>
          <w:p w14:paraId="41BF043E" w14:textId="77777777" w:rsidR="002310E5" w:rsidRDefault="0042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Project Management Institute (PMI) -- America 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000000"/>
          </w:tcPr>
          <w:p w14:paraId="58128ACD" w14:textId="77777777" w:rsidR="002310E5" w:rsidRDefault="004205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Oct 2010</w:t>
            </w:r>
          </w:p>
        </w:tc>
      </w:tr>
      <w:tr w:rsidR="002310E5" w14:paraId="314528B8" w14:textId="77777777">
        <w:tc>
          <w:tcPr>
            <w:tcW w:w="1102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D84F8AF" w14:textId="77777777" w:rsidR="002310E5" w:rsidRDefault="0042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Project Management Professional (PMP) PMP# 1364989</w:t>
            </w:r>
          </w:p>
        </w:tc>
      </w:tr>
      <w:tr w:rsidR="002310E5" w14:paraId="20149D60" w14:textId="77777777">
        <w:tc>
          <w:tcPr>
            <w:tcW w:w="10013" w:type="dxa"/>
            <w:tcBorders>
              <w:bottom w:val="nil"/>
            </w:tcBorders>
            <w:shd w:val="clear" w:color="auto" w:fill="000000"/>
          </w:tcPr>
          <w:p w14:paraId="4537D7D6" w14:textId="77777777" w:rsidR="002310E5" w:rsidRDefault="0042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Hamdard University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--</w:t>
            </w:r>
            <w:r>
              <w:rPr>
                <w:rFonts w:ascii="Tahoma" w:hAnsi="Tahoma" w:cs="Tahoma"/>
                <w:sz w:val="18"/>
                <w:szCs w:val="18"/>
              </w:rPr>
              <w:t xml:space="preserve"> Islamabad</w:t>
            </w:r>
            <w:bookmarkStart w:id="7" w:name="_Hlk485784236"/>
          </w:p>
        </w:tc>
        <w:tc>
          <w:tcPr>
            <w:tcW w:w="1008" w:type="dxa"/>
            <w:tcBorders>
              <w:bottom w:val="nil"/>
            </w:tcBorders>
            <w:shd w:val="clear" w:color="auto" w:fill="000000"/>
          </w:tcPr>
          <w:p w14:paraId="0A60010A" w14:textId="77777777" w:rsidR="002310E5" w:rsidRDefault="004205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Dec 2002</w:t>
            </w:r>
          </w:p>
        </w:tc>
      </w:tr>
      <w:bookmarkEnd w:id="7"/>
      <w:tr w:rsidR="002310E5" w14:paraId="03F19582" w14:textId="77777777">
        <w:tc>
          <w:tcPr>
            <w:tcW w:w="1102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1E61CF4" w14:textId="77777777" w:rsidR="002310E5" w:rsidRDefault="004205F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Master of Science – Computer sciences</w:t>
            </w:r>
          </w:p>
        </w:tc>
      </w:tr>
      <w:tr w:rsidR="002310E5" w14:paraId="47F6315E" w14:textId="77777777">
        <w:tc>
          <w:tcPr>
            <w:tcW w:w="10013" w:type="dxa"/>
            <w:tcBorders>
              <w:bottom w:val="nil"/>
            </w:tcBorders>
            <w:shd w:val="clear" w:color="auto" w:fill="000000"/>
          </w:tcPr>
          <w:p w14:paraId="66016009" w14:textId="77777777" w:rsidR="002310E5" w:rsidRDefault="004205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University of Punjab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--</w:t>
            </w:r>
            <w:r>
              <w:rPr>
                <w:rFonts w:ascii="Tahoma" w:hAnsi="Tahoma" w:cs="Tahoma"/>
                <w:sz w:val="18"/>
                <w:szCs w:val="18"/>
              </w:rPr>
              <w:t xml:space="preserve"> Lahore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000000"/>
          </w:tcPr>
          <w:p w14:paraId="5DCE21DE" w14:textId="77777777" w:rsidR="002310E5" w:rsidRDefault="004205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Aug 1999</w:t>
            </w:r>
          </w:p>
        </w:tc>
      </w:tr>
      <w:tr w:rsidR="002310E5" w14:paraId="43EF3318" w14:textId="77777777">
        <w:tc>
          <w:tcPr>
            <w:tcW w:w="11021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4AD0B652" w14:textId="77777777" w:rsidR="002310E5" w:rsidRDefault="004205F7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Bachelor of Science – Mathematics &amp; Physics</w:t>
            </w:r>
          </w:p>
        </w:tc>
      </w:tr>
    </w:tbl>
    <w:p w14:paraId="4A87E840" w14:textId="77777777" w:rsidR="002310E5" w:rsidRDefault="004205F7">
      <w:pPr>
        <w:pStyle w:val="Heading1"/>
        <w:rPr>
          <w:rFonts w:ascii="Tahoma" w:hAnsi="Tahoma" w:cs="Tahoma"/>
        </w:rPr>
      </w:pPr>
      <w:r>
        <w:rPr>
          <w:rStyle w:val="Emphasis"/>
        </w:rPr>
        <w:pict w14:anchorId="5A483608">
          <v:rect id="1029" o:spid="_x0000_i1025" style="width:554.4pt;height:1pt;visibility:visible;mso-wrap-distance-left:0;mso-wrap-distance-right:0" o:hralign="center" o:hrstd="t" o:hrnoshade="t" o:hr="t" fillcolor="black" stroked="f"/>
        </w:pict>
      </w:r>
    </w:p>
    <w:p w14:paraId="5AE5B27E" w14:textId="77777777" w:rsidR="002310E5" w:rsidRDefault="004205F7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Qualifications</w:t>
      </w:r>
    </w:p>
    <w:p w14:paraId="38FD8469" w14:textId="77777777" w:rsidR="002310E5" w:rsidRDefault="004205F7">
      <w:pPr>
        <w:rPr>
          <w:rFonts w:ascii="Tahoma" w:hAnsi="Tahoma" w:cs="Tahoma"/>
          <w:sz w:val="16"/>
          <w:szCs w:val="16"/>
        </w:rPr>
        <w:sectPr w:rsidR="002310E5">
          <w:footerReference w:type="default" r:id="rId9"/>
          <w:pgSz w:w="12240" w:h="15840"/>
          <w:pgMar w:top="576" w:right="576" w:bottom="576" w:left="576" w:header="720" w:footer="288" w:gutter="0"/>
          <w:cols w:space="720"/>
        </w:sectPr>
      </w:pPr>
      <w:r>
        <w:rPr>
          <w:rFonts w:ascii="Tahoma" w:hAnsi="Tahoma" w:cs="Tahoma"/>
        </w:rPr>
        <w:t xml:space="preserve"> </w:t>
      </w:r>
    </w:p>
    <w:p w14:paraId="70CD748D" w14:textId="77777777" w:rsidR="002310E5" w:rsidRDefault="004205F7">
      <w:pPr>
        <w:numPr>
          <w:ilvl w:val="0"/>
          <w:numId w:val="9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Excellent problem solving and deductive reasoning skills</w:t>
      </w:r>
    </w:p>
    <w:p w14:paraId="14FD3F35" w14:textId="77777777" w:rsidR="002310E5" w:rsidRDefault="004205F7">
      <w:pPr>
        <w:numPr>
          <w:ilvl w:val="0"/>
          <w:numId w:val="9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Ability to listen, see the big picture and resolve conflicts</w:t>
      </w:r>
    </w:p>
    <w:p w14:paraId="526EA301" w14:textId="77777777" w:rsidR="002310E5" w:rsidRDefault="004205F7">
      <w:pPr>
        <w:numPr>
          <w:ilvl w:val="0"/>
          <w:numId w:val="9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Excellent organizational ability with a high attention to detail</w:t>
      </w:r>
    </w:p>
    <w:p w14:paraId="79703387" w14:textId="77777777" w:rsidR="002310E5" w:rsidRDefault="004205F7">
      <w:pPr>
        <w:numPr>
          <w:ilvl w:val="0"/>
          <w:numId w:val="9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Effective leader with strong interactive and interpersonal skills</w:t>
      </w:r>
    </w:p>
    <w:p w14:paraId="6075BDE6" w14:textId="77777777" w:rsidR="002310E5" w:rsidRDefault="004205F7">
      <w:pPr>
        <w:numPr>
          <w:ilvl w:val="0"/>
          <w:numId w:val="9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Innovative, creativity and a strategic thinker</w:t>
      </w:r>
    </w:p>
    <w:p w14:paraId="20030423" w14:textId="77777777" w:rsidR="002310E5" w:rsidRDefault="004205F7">
      <w:pPr>
        <w:numPr>
          <w:ilvl w:val="0"/>
          <w:numId w:val="9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Capacity to make decisions and think on my feet</w:t>
      </w:r>
    </w:p>
    <w:p w14:paraId="2EC2758D" w14:textId="77777777" w:rsidR="002310E5" w:rsidRDefault="004205F7">
      <w:pPr>
        <w:numPr>
          <w:ilvl w:val="0"/>
          <w:numId w:val="9"/>
        </w:numPr>
        <w:rPr>
          <w:rFonts w:ascii="Tahoma" w:hAnsi="Tahoma" w:cs="Tahoma"/>
        </w:rPr>
        <w:sectPr w:rsidR="002310E5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  <w:r>
        <w:rPr>
          <w:rFonts w:ascii="Tahoma" w:hAnsi="Tahoma" w:cs="Tahoma"/>
          <w:sz w:val="16"/>
          <w:szCs w:val="16"/>
        </w:rPr>
        <w:t>Ability to work i</w:t>
      </w:r>
      <w:r>
        <w:rPr>
          <w:rFonts w:ascii="Tahoma" w:hAnsi="Tahoma" w:cs="Tahoma"/>
          <w:sz w:val="16"/>
          <w:szCs w:val="16"/>
        </w:rPr>
        <w:t xml:space="preserve">ndependently and as a team player </w:t>
      </w:r>
    </w:p>
    <w:p w14:paraId="75247CF5" w14:textId="77777777" w:rsidR="002310E5" w:rsidRDefault="004205F7">
      <w:pPr>
        <w:pStyle w:val="Heading1"/>
        <w:rPr>
          <w:rFonts w:ascii="Tahoma" w:hAnsi="Tahoma" w:cs="Tahoma"/>
        </w:rPr>
      </w:pPr>
      <w:r>
        <w:rPr>
          <w:rStyle w:val="Emphasis"/>
        </w:rPr>
        <w:pict w14:anchorId="1F4DC054">
          <v:rect id="1030" o:spid="_x0000_i1026" style="width:554.4pt;height:1pt;visibility:visible;mso-wrap-distance-left:0;mso-wrap-distance-right:0" o:hralign="center" o:hrstd="t" o:hrnoshade="t" o:hr="t" fillcolor="black" stroked="f"/>
        </w:pict>
      </w:r>
    </w:p>
    <w:p w14:paraId="13DAC1EF" w14:textId="77777777" w:rsidR="002310E5" w:rsidRDefault="004205F7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Technical Experience </w:t>
      </w:r>
    </w:p>
    <w:p w14:paraId="4A4EBC46" w14:textId="77777777" w:rsidR="002310E5" w:rsidRDefault="004205F7">
      <w:pPr>
        <w:rPr>
          <w:rFonts w:ascii="Tahoma" w:hAnsi="Tahoma" w:cs="Tahoma"/>
          <w:sz w:val="16"/>
          <w:szCs w:val="16"/>
        </w:rPr>
        <w:sectPr w:rsidR="002310E5">
          <w:type w:val="continuous"/>
          <w:pgSz w:w="12240" w:h="15840"/>
          <w:pgMar w:top="576" w:right="576" w:bottom="576" w:left="576" w:header="720" w:footer="720" w:gutter="0"/>
          <w:cols w:space="720"/>
        </w:sectPr>
      </w:pPr>
      <w:r>
        <w:rPr>
          <w:rFonts w:ascii="Tahoma" w:hAnsi="Tahoma" w:cs="Tahoma"/>
        </w:rPr>
        <w:t xml:space="preserve"> </w:t>
      </w:r>
    </w:p>
    <w:p w14:paraId="4999AA16" w14:textId="77777777" w:rsidR="002310E5" w:rsidRDefault="004205F7">
      <w:pPr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Front Office: Project, Excel, PowerPoint, Word, Outlook, Dreamweaver, Visio, </w:t>
      </w:r>
    </w:p>
    <w:p w14:paraId="271EF3F9" w14:textId="77777777" w:rsidR="002310E5" w:rsidRDefault="004205F7">
      <w:pPr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Programming: PHP, SQL, .NET, VB, C++, Java, HTML, XML, JavaScript</w:t>
      </w:r>
    </w:p>
    <w:p w14:paraId="69825319" w14:textId="77777777" w:rsidR="002310E5" w:rsidRDefault="004205F7">
      <w:pPr>
        <w:numPr>
          <w:ilvl w:val="0"/>
          <w:numId w:val="20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Databases: MySQL, SQL Server, Oracle, MS</w:t>
      </w:r>
      <w:r>
        <w:rPr>
          <w:rFonts w:ascii="Tahoma" w:hAnsi="Tahoma" w:cs="Tahoma"/>
          <w:sz w:val="16"/>
          <w:szCs w:val="16"/>
        </w:rPr>
        <w:t xml:space="preserve"> Access, </w:t>
      </w:r>
      <w:r>
        <w:rPr>
          <w:rFonts w:ascii="Tahoma" w:hAnsi="Tahoma" w:cs="Tahoma"/>
          <w:sz w:val="16"/>
          <w:szCs w:val="16"/>
        </w:rPr>
        <w:tab/>
      </w:r>
    </w:p>
    <w:p w14:paraId="47BAD666" w14:textId="77777777" w:rsidR="002310E5" w:rsidRDefault="004205F7">
      <w:pPr>
        <w:numPr>
          <w:ilvl w:val="0"/>
          <w:numId w:val="20"/>
        </w:numPr>
        <w:rPr>
          <w:rFonts w:ascii="Tahoma" w:hAnsi="Tahoma" w:cs="Tahoma"/>
          <w:sz w:val="16"/>
          <w:szCs w:val="16"/>
        </w:rPr>
        <w:sectPr w:rsidR="002310E5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  <w:r>
        <w:rPr>
          <w:rFonts w:ascii="Tahoma" w:hAnsi="Tahoma" w:cs="Tahoma"/>
          <w:sz w:val="16"/>
          <w:szCs w:val="16"/>
        </w:rPr>
        <w:t>Operating Systems: windows, Linux</w:t>
      </w:r>
    </w:p>
    <w:p w14:paraId="65BFEB9B" w14:textId="77777777" w:rsidR="002310E5" w:rsidRDefault="002310E5">
      <w:pPr>
        <w:pStyle w:val="Heading1"/>
        <w:rPr>
          <w:rFonts w:ascii="Tahoma" w:hAnsi="Tahoma" w:cs="Tahoma"/>
        </w:rPr>
      </w:pPr>
    </w:p>
    <w:p w14:paraId="0EBE905F" w14:textId="77777777" w:rsidR="002310E5" w:rsidRDefault="004205F7">
      <w:pPr>
        <w:pStyle w:val="Heading1"/>
        <w:rPr>
          <w:rFonts w:ascii="Tahoma" w:hAnsi="Tahoma" w:cs="Tahoma"/>
        </w:rPr>
      </w:pPr>
      <w:r>
        <w:rPr>
          <w:rStyle w:val="Emphasis"/>
        </w:rPr>
        <w:pict w14:anchorId="04D80DD1">
          <v:rect id="1031" o:spid="_x0000_i1027" style="width:554.4pt;height:1pt;visibility:visible;mso-wrap-distance-left:0;mso-wrap-distance-right:0" o:hralign="center" o:hrstd="t" o:hrnoshade="t" o:hr="t" fillcolor="black" stroked="f"/>
        </w:pict>
      </w:r>
    </w:p>
    <w:p w14:paraId="3FB5580A" w14:textId="77777777" w:rsidR="002310E5" w:rsidRDefault="004205F7">
      <w:pPr>
        <w:pStyle w:val="Heading1"/>
        <w:rPr>
          <w:rFonts w:ascii="Tahoma" w:hAnsi="Tahoma" w:cs="Tahoma"/>
        </w:rPr>
        <w:sectPr w:rsidR="002310E5">
          <w:type w:val="continuous"/>
          <w:pgSz w:w="12240" w:h="15840"/>
          <w:pgMar w:top="576" w:right="576" w:bottom="576" w:left="576" w:header="720" w:footer="720" w:gutter="0"/>
          <w:cols w:space="720"/>
        </w:sectPr>
      </w:pPr>
      <w:r>
        <w:rPr>
          <w:rFonts w:ascii="Tahoma" w:hAnsi="Tahoma" w:cs="Tahoma"/>
        </w:rPr>
        <w:t xml:space="preserve">INDUSTRY &amp; BUSINESS PROCESS EXPOSURE </w:t>
      </w:r>
    </w:p>
    <w:p w14:paraId="2AFF5512" w14:textId="77777777" w:rsidR="002310E5" w:rsidRDefault="004205F7">
      <w:pPr>
        <w:rPr>
          <w:rFonts w:ascii="Tahoma" w:hAnsi="Tahoma" w:cs="Tahoma"/>
          <w:sz w:val="16"/>
          <w:szCs w:val="16"/>
        </w:rPr>
        <w:sectPr w:rsidR="002310E5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  <w:r>
        <w:rPr>
          <w:rFonts w:ascii="Tahoma" w:hAnsi="Tahoma" w:cs="Tahoma"/>
        </w:rPr>
        <w:t xml:space="preserve"> </w:t>
      </w:r>
    </w:p>
    <w:p w14:paraId="206F5A6C" w14:textId="77777777" w:rsidR="002310E5" w:rsidRDefault="004205F7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Banking / Financial Services </w:t>
      </w:r>
    </w:p>
    <w:p w14:paraId="6AECB4A1" w14:textId="77777777" w:rsidR="002310E5" w:rsidRDefault="004205F7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Internet / E-Commerce</w:t>
      </w:r>
    </w:p>
    <w:p w14:paraId="15DA64B3" w14:textId="77777777" w:rsidR="002310E5" w:rsidRDefault="004205F7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Human Resources</w:t>
      </w:r>
    </w:p>
    <w:p w14:paraId="7655E331" w14:textId="77777777" w:rsidR="002310E5" w:rsidRDefault="004205F7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Accounting / Finance</w:t>
      </w:r>
    </w:p>
    <w:p w14:paraId="57F9C988" w14:textId="77777777" w:rsidR="002310E5" w:rsidRDefault="002310E5">
      <w:pPr>
        <w:pStyle w:val="ListParagraph"/>
        <w:rPr>
          <w:rFonts w:ascii="Tahoma" w:hAnsi="Tahoma" w:cs="Tahoma"/>
          <w:i/>
          <w:iCs/>
          <w:sz w:val="16"/>
        </w:rPr>
      </w:pPr>
    </w:p>
    <w:p w14:paraId="24B554A1" w14:textId="77777777" w:rsidR="002310E5" w:rsidRDefault="002310E5">
      <w:pPr>
        <w:rPr>
          <w:rFonts w:ascii="Tahoma" w:hAnsi="Tahoma" w:cs="Tahoma"/>
          <w:i/>
          <w:iCs/>
          <w:sz w:val="16"/>
        </w:rPr>
      </w:pPr>
    </w:p>
    <w:p w14:paraId="5B7C5F61" w14:textId="77777777" w:rsidR="002310E5" w:rsidRDefault="004205F7">
      <w:pPr>
        <w:pStyle w:val="ListParagraph"/>
        <w:numPr>
          <w:ilvl w:val="0"/>
          <w:numId w:val="20"/>
        </w:numPr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16"/>
        </w:rPr>
        <w:t>Marketing / Sales Services</w:t>
      </w:r>
    </w:p>
    <w:p w14:paraId="4D640399" w14:textId="77777777" w:rsidR="002310E5" w:rsidRDefault="004205F7">
      <w:pPr>
        <w:pStyle w:val="ListParagraph"/>
        <w:numPr>
          <w:ilvl w:val="0"/>
          <w:numId w:val="20"/>
        </w:numPr>
        <w:rPr>
          <w:rFonts w:ascii="Tahoma" w:hAnsi="Tahoma" w:cs="Tahoma"/>
          <w:i/>
          <w:iCs/>
          <w:sz w:val="16"/>
        </w:rPr>
      </w:pPr>
      <w:r>
        <w:rPr>
          <w:rFonts w:ascii="Tahoma" w:hAnsi="Tahoma" w:cs="Tahoma"/>
          <w:sz w:val="16"/>
        </w:rPr>
        <w:t xml:space="preserve">Document </w:t>
      </w:r>
      <w:r>
        <w:rPr>
          <w:rFonts w:ascii="Tahoma" w:hAnsi="Tahoma" w:cs="Tahoma"/>
          <w:sz w:val="16"/>
        </w:rPr>
        <w:t>Management</w:t>
      </w:r>
    </w:p>
    <w:p w14:paraId="10EAEBFC" w14:textId="77777777" w:rsidR="002310E5" w:rsidRDefault="004205F7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Real Estate Services</w:t>
      </w:r>
      <w:r>
        <w:rPr>
          <w:rFonts w:ascii="Tahoma" w:hAnsi="Tahoma" w:cs="Tahoma"/>
          <w:sz w:val="16"/>
        </w:rPr>
        <w:tab/>
      </w:r>
    </w:p>
    <w:p w14:paraId="1F6BEF80" w14:textId="77777777" w:rsidR="002310E5" w:rsidRDefault="004205F7">
      <w:pPr>
        <w:pStyle w:val="ListParagraph"/>
        <w:numPr>
          <w:ilvl w:val="0"/>
          <w:numId w:val="20"/>
        </w:num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Utilities Services</w:t>
      </w:r>
    </w:p>
    <w:p w14:paraId="0ACFC9E2" w14:textId="77777777" w:rsidR="002310E5" w:rsidRDefault="004205F7">
      <w:pPr>
        <w:pStyle w:val="ListParagraph"/>
        <w:rPr>
          <w:rStyle w:val="Emphasis"/>
        </w:rPr>
        <w:sectPr w:rsidR="002310E5">
          <w:type w:val="continuous"/>
          <w:pgSz w:w="12240" w:h="15840"/>
          <w:pgMar w:top="576" w:right="576" w:bottom="576" w:left="576" w:header="720" w:footer="720" w:gutter="0"/>
          <w:cols w:num="2" w:space="720"/>
        </w:sectPr>
      </w:pPr>
      <w:r>
        <w:rPr>
          <w:rFonts w:ascii="Tahoma" w:hAnsi="Tahoma" w:cs="Tahoma"/>
          <w:sz w:val="16"/>
        </w:rPr>
        <w:t xml:space="preserve"> </w:t>
      </w:r>
    </w:p>
    <w:p w14:paraId="6080A869" w14:textId="77777777" w:rsidR="002310E5" w:rsidRDefault="004205F7">
      <w:pPr>
        <w:rPr>
          <w:rStyle w:val="Emphasis"/>
        </w:rPr>
      </w:pPr>
      <w:r>
        <w:rPr>
          <w:rStyle w:val="Emphasis"/>
        </w:rPr>
        <w:pict w14:anchorId="6F96C059">
          <v:rect id="1032" o:spid="_x0000_i1028" style="width:218.3pt;height:1pt;visibility:visible;mso-wrap-distance-left:0;mso-wrap-distance-right:0" o:hrpct="978" o:hralign="center" o:hrstd="t" o:hrnoshade="t" o:hr="t" fillcolor="black" stroked="f"/>
        </w:pict>
      </w:r>
    </w:p>
    <w:p w14:paraId="42C99EA8" w14:textId="77777777" w:rsidR="002310E5" w:rsidRDefault="004205F7">
      <w:pPr>
        <w:pStyle w:val="Heading1"/>
        <w:rPr>
          <w:rFonts w:ascii="Tahoma" w:hAnsi="Tahoma" w:cs="Tahoma"/>
          <w:sz w:val="16"/>
          <w:szCs w:val="16"/>
        </w:rPr>
        <w:sectPr w:rsidR="002310E5">
          <w:type w:val="continuous"/>
          <w:pgSz w:w="12240" w:h="15840"/>
          <w:pgMar w:top="576" w:right="576" w:bottom="576" w:left="576" w:header="720" w:footer="720" w:gutter="0"/>
          <w:cols w:space="720"/>
        </w:sectPr>
      </w:pPr>
      <w:r>
        <w:rPr>
          <w:rFonts w:ascii="Tahoma" w:hAnsi="Tahoma" w:cs="Tahoma"/>
        </w:rPr>
        <w:t xml:space="preserve">APPLICATION SOFTWARE EXPOSURE </w:t>
      </w:r>
    </w:p>
    <w:tbl>
      <w:tblPr>
        <w:tblW w:w="10098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98"/>
      </w:tblGrid>
      <w:tr w:rsidR="002310E5" w14:paraId="087AB8A2" w14:textId="77777777">
        <w:trPr>
          <w:trHeight w:val="943"/>
        </w:trPr>
        <w:tc>
          <w:tcPr>
            <w:tcW w:w="10098" w:type="dxa"/>
          </w:tcPr>
          <w:p w14:paraId="4BD87D0E" w14:textId="77777777" w:rsidR="002310E5" w:rsidRDefault="004205F7">
            <w:pPr>
              <w:pStyle w:val="BodyText2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Microsoft Project</w:t>
            </w:r>
          </w:p>
          <w:p w14:paraId="4B425CC0" w14:textId="77777777" w:rsidR="002310E5" w:rsidRDefault="004205F7">
            <w:pPr>
              <w:pStyle w:val="BodyText2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Microsoft Visio</w:t>
            </w:r>
          </w:p>
          <w:p w14:paraId="4BED0359" w14:textId="77777777" w:rsidR="002310E5" w:rsidRDefault="004205F7">
            <w:pPr>
              <w:pStyle w:val="BodyText2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hyperlink r:id="rId10" w:history="1">
              <w:r>
                <w:rPr>
                  <w:rFonts w:ascii="Tahoma" w:hAnsi="Tahoma" w:cs="Tahoma"/>
                  <w:sz w:val="16"/>
                  <w:szCs w:val="16"/>
                </w:rPr>
                <w:t xml:space="preserve">Rational </w:t>
              </w:r>
              <w:proofErr w:type="spellStart"/>
              <w:r>
                <w:rPr>
                  <w:rFonts w:ascii="Tahoma" w:hAnsi="Tahoma" w:cs="Tahoma"/>
                  <w:sz w:val="16"/>
                  <w:szCs w:val="16"/>
                </w:rPr>
                <w:t>RequisitePro</w:t>
              </w:r>
              <w:proofErr w:type="spellEnd"/>
            </w:hyperlink>
          </w:p>
          <w:p w14:paraId="5EA63FC0" w14:textId="77777777" w:rsidR="002310E5" w:rsidRDefault="004205F7">
            <w:pPr>
              <w:pStyle w:val="BodyText2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hyperlink r:id="rId11" w:history="1">
              <w:r>
                <w:rPr>
                  <w:rStyle w:val="Hyperlink"/>
                  <w:rFonts w:ascii="Tahoma" w:hAnsi="Tahoma" w:cs="Tahoma"/>
                  <w:color w:val="000000"/>
                  <w:sz w:val="16"/>
                  <w:szCs w:val="16"/>
                </w:rPr>
                <w:t>Adobe Dreamweaver</w:t>
              </w:r>
            </w:hyperlink>
          </w:p>
          <w:p w14:paraId="2AE8A176" w14:textId="77777777" w:rsidR="002310E5" w:rsidRDefault="004205F7">
            <w:pPr>
              <w:pStyle w:val="BodyText2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2" w:history="1">
              <w:r>
                <w:rPr>
                  <w:rFonts w:ascii="Tahoma" w:hAnsi="Tahoma" w:cs="Tahoma"/>
                  <w:sz w:val="16"/>
                  <w:szCs w:val="16"/>
                </w:rPr>
                <w:t xml:space="preserve">Embarcadero </w:t>
              </w:r>
              <w:proofErr w:type="spellStart"/>
              <w:r>
                <w:rPr>
                  <w:rFonts w:ascii="Tahoma" w:hAnsi="Tahoma" w:cs="Tahoma"/>
                  <w:sz w:val="16"/>
                  <w:szCs w:val="16"/>
                </w:rPr>
                <w:t>DBArtisan</w:t>
              </w:r>
              <w:proofErr w:type="spellEnd"/>
            </w:hyperlink>
          </w:p>
          <w:p w14:paraId="3986F73F" w14:textId="77777777" w:rsidR="002310E5" w:rsidRDefault="004205F7">
            <w:pPr>
              <w:pStyle w:val="BodyText2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hyperlink r:id="rId13" w:history="1">
              <w:r>
                <w:rPr>
                  <w:rFonts w:ascii="Tahoma" w:hAnsi="Tahoma" w:cs="Tahoma"/>
                  <w:sz w:val="16"/>
                  <w:szCs w:val="16"/>
                </w:rPr>
                <w:t>Rational ClearQuest</w:t>
              </w:r>
            </w:hyperlink>
          </w:p>
          <w:p w14:paraId="09C7FB64" w14:textId="77777777" w:rsidR="002310E5" w:rsidRDefault="004205F7">
            <w:pPr>
              <w:pStyle w:val="BodyTextIndent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hAnsi="Tahoma" w:cs="Tahoma"/>
                <w:sz w:val="16"/>
                <w:szCs w:val="16"/>
              </w:rPr>
              <w:t>Microsoft Dynamics Nav</w:t>
            </w:r>
          </w:p>
          <w:p w14:paraId="5803D417" w14:textId="77777777" w:rsidR="002310E5" w:rsidRDefault="004205F7">
            <w:pPr>
              <w:pStyle w:val="BodyText2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Microsoft SQL Server</w:t>
            </w:r>
          </w:p>
          <w:p w14:paraId="25EC4901" w14:textId="77777777" w:rsidR="002310E5" w:rsidRDefault="004205F7">
            <w:pPr>
              <w:pStyle w:val="BodyText2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hyperlink r:id="rId14" w:history="1">
              <w:r>
                <w:rPr>
                  <w:rFonts w:ascii="Tahoma" w:hAnsi="Tahoma" w:cs="Tahoma"/>
                  <w:sz w:val="16"/>
                  <w:szCs w:val="16"/>
                </w:rPr>
                <w:t>Rational ClearCase</w:t>
              </w:r>
            </w:hyperlink>
          </w:p>
          <w:p w14:paraId="74B96C40" w14:textId="77777777" w:rsidR="002310E5" w:rsidRDefault="004205F7">
            <w:pPr>
              <w:pStyle w:val="BodyText2"/>
              <w:numPr>
                <w:ilvl w:val="0"/>
                <w:numId w:val="13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Oracle</w:t>
            </w:r>
          </w:p>
        </w:tc>
      </w:tr>
    </w:tbl>
    <w:p w14:paraId="6709C92F" w14:textId="77777777" w:rsidR="002310E5" w:rsidRDefault="002310E5">
      <w:pPr>
        <w:pStyle w:val="Heading1"/>
        <w:sectPr w:rsidR="002310E5">
          <w:type w:val="continuous"/>
          <w:pgSz w:w="12240" w:h="15840"/>
          <w:pgMar w:top="576" w:right="576" w:bottom="360" w:left="576" w:header="720" w:footer="720" w:gutter="0"/>
          <w:cols w:num="2" w:space="720"/>
        </w:sectPr>
      </w:pPr>
    </w:p>
    <w:p w14:paraId="7D7801F6" w14:textId="77777777" w:rsidR="002310E5" w:rsidRDefault="004205F7">
      <w:pPr>
        <w:pStyle w:val="Heading1"/>
      </w:pPr>
      <w:r>
        <w:rPr>
          <w:rStyle w:val="Emphasis"/>
        </w:rPr>
        <w:pict w14:anchorId="055E03BB">
          <v:rect id="1033" o:spid="_x0000_i1029" style="width:218.3pt;height:1pt;visibility:visible;mso-wrap-distance-left:0;mso-wrap-distance-right:0" o:hrpct="978" o:hralign="center" o:hrstd="t" o:hrnoshade="t" o:hr="t" fillcolor="black" stroked="f"/>
        </w:pict>
      </w:r>
    </w:p>
    <w:p w14:paraId="7FF03E2A" w14:textId="77777777" w:rsidR="002310E5" w:rsidRDefault="004205F7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PERSONAL CHARACTERISTICS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860"/>
      </w:tblGrid>
      <w:tr w:rsidR="002310E5" w14:paraId="2E8EC3F2" w14:textId="77777777">
        <w:tc>
          <w:tcPr>
            <w:tcW w:w="5148" w:type="dxa"/>
          </w:tcPr>
          <w:p w14:paraId="3E8DBE94" w14:textId="77777777" w:rsidR="002310E5" w:rsidRDefault="004205F7">
            <w:pPr>
              <w:pStyle w:val="BodyText2"/>
              <w:numPr>
                <w:ilvl w:val="0"/>
                <w:numId w:val="27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Able to deal with either high-level business issues or technical details </w:t>
            </w:r>
          </w:p>
        </w:tc>
        <w:tc>
          <w:tcPr>
            <w:tcW w:w="4860" w:type="dxa"/>
          </w:tcPr>
          <w:p w14:paraId="5ED50E34" w14:textId="77777777" w:rsidR="002310E5" w:rsidRDefault="004205F7">
            <w:pPr>
              <w:pStyle w:val="BodyText2"/>
              <w:numPr>
                <w:ilvl w:val="0"/>
                <w:numId w:val="27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Creative, analytic problem solver that views issues from multiple angles </w:t>
            </w:r>
          </w:p>
        </w:tc>
      </w:tr>
      <w:tr w:rsidR="002310E5" w14:paraId="02A48232" w14:textId="77777777">
        <w:tc>
          <w:tcPr>
            <w:tcW w:w="5148" w:type="dxa"/>
          </w:tcPr>
          <w:p w14:paraId="35FFF9B3" w14:textId="77777777" w:rsidR="002310E5" w:rsidRDefault="004205F7">
            <w:pPr>
              <w:pStyle w:val="BodyText2"/>
              <w:numPr>
                <w:ilvl w:val="0"/>
                <w:numId w:val="27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Works well in team-oriented or independent environments </w:t>
            </w:r>
          </w:p>
        </w:tc>
        <w:tc>
          <w:tcPr>
            <w:tcW w:w="4860" w:type="dxa"/>
          </w:tcPr>
          <w:p w14:paraId="381B1940" w14:textId="77777777" w:rsidR="002310E5" w:rsidRDefault="004205F7">
            <w:pPr>
              <w:pStyle w:val="BodyText2"/>
              <w:numPr>
                <w:ilvl w:val="0"/>
                <w:numId w:val="27"/>
              </w:numPr>
              <w:tabs>
                <w:tab w:val="clear" w:pos="5400"/>
              </w:tabs>
              <w:jc w:val="lef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Customer service-oriented </w:t>
            </w:r>
          </w:p>
        </w:tc>
      </w:tr>
    </w:tbl>
    <w:p w14:paraId="7C2378C0" w14:textId="77777777" w:rsidR="002310E5" w:rsidRDefault="004205F7">
      <w:pPr>
        <w:pStyle w:val="Heading1"/>
      </w:pPr>
      <w:r>
        <w:rPr>
          <w:rStyle w:val="Emphasis"/>
        </w:rPr>
        <w:pict w14:anchorId="02C1D7E8">
          <v:rect id="1034" o:spid="_x0000_i1030" style="width:218.3pt;height:1pt;visibility:visible;mso-wrap-distance-left:0;mso-wrap-distance-right:0" o:hrpct="978" o:hralign="center" o:hrstd="t" o:hrnoshade="t" o:hr="t" fillcolor="black" stroked="f"/>
        </w:pict>
      </w:r>
    </w:p>
    <w:p w14:paraId="77DC4D9E" w14:textId="77777777" w:rsidR="002310E5" w:rsidRDefault="004205F7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 xml:space="preserve">SKILLS &amp; METHODS </w:t>
      </w:r>
      <w:r>
        <w:rPr>
          <w:rFonts w:ascii="Tahoma" w:hAnsi="Tahoma" w:cs="Tahoma"/>
        </w:rPr>
        <w:t>EXPOSURE</w:t>
      </w:r>
    </w:p>
    <w:p w14:paraId="599A9E82" w14:textId="77777777" w:rsidR="002310E5" w:rsidRDefault="004205F7">
      <w:pPr>
        <w:tabs>
          <w:tab w:val="left" w:pos="2500"/>
          <w:tab w:val="left" w:pos="4500"/>
          <w:tab w:val="left" w:pos="7000"/>
        </w:tabs>
        <w:ind w:left="18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Project Planning</w:t>
      </w:r>
      <w:r>
        <w:rPr>
          <w:rFonts w:ascii="Tahoma" w:hAnsi="Tahoma" w:cs="Tahoma"/>
          <w:color w:val="000000"/>
          <w:sz w:val="16"/>
          <w:szCs w:val="16"/>
        </w:rPr>
        <w:tab/>
        <w:t>Budgeting</w:t>
      </w:r>
      <w:r>
        <w:rPr>
          <w:rFonts w:ascii="Tahoma" w:hAnsi="Tahoma" w:cs="Tahoma"/>
          <w:color w:val="000000"/>
          <w:sz w:val="16"/>
          <w:szCs w:val="16"/>
        </w:rPr>
        <w:tab/>
        <w:t>Issue &amp; Risk Management</w:t>
      </w:r>
      <w:r>
        <w:rPr>
          <w:rFonts w:ascii="Tahoma" w:hAnsi="Tahoma" w:cs="Tahoma"/>
          <w:color w:val="000000"/>
          <w:sz w:val="16"/>
          <w:szCs w:val="16"/>
        </w:rPr>
        <w:tab/>
        <w:t>Rational Unified Process (RUP)</w:t>
      </w:r>
    </w:p>
    <w:p w14:paraId="1BBFC1A9" w14:textId="77777777" w:rsidR="002310E5" w:rsidRDefault="004205F7">
      <w:pPr>
        <w:tabs>
          <w:tab w:val="left" w:pos="2500"/>
          <w:tab w:val="left" w:pos="4500"/>
          <w:tab w:val="left" w:pos="7000"/>
        </w:tabs>
        <w:ind w:left="18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Requirements Analysis 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Use Cases </w:t>
      </w:r>
      <w:r>
        <w:rPr>
          <w:rFonts w:ascii="Tahoma" w:hAnsi="Tahoma" w:cs="Tahoma"/>
          <w:color w:val="000000"/>
          <w:sz w:val="16"/>
          <w:szCs w:val="16"/>
        </w:rPr>
        <w:tab/>
        <w:t xml:space="preserve">ER / Data Modeling </w:t>
      </w:r>
      <w:r>
        <w:rPr>
          <w:rFonts w:ascii="Tahoma" w:hAnsi="Tahoma" w:cs="Tahoma"/>
          <w:color w:val="000000"/>
          <w:sz w:val="16"/>
          <w:szCs w:val="16"/>
        </w:rPr>
        <w:tab/>
        <w:t>Object-Oriented Analysis</w:t>
      </w:r>
    </w:p>
    <w:p w14:paraId="26754178" w14:textId="77777777" w:rsidR="002310E5" w:rsidRDefault="004205F7">
      <w:pPr>
        <w:tabs>
          <w:tab w:val="left" w:pos="2500"/>
          <w:tab w:val="left" w:pos="4500"/>
          <w:tab w:val="left" w:pos="7000"/>
        </w:tabs>
        <w:ind w:left="18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Process Modeling</w:t>
      </w:r>
      <w:r>
        <w:rPr>
          <w:rFonts w:ascii="Tahoma" w:hAnsi="Tahoma" w:cs="Tahoma"/>
          <w:color w:val="000000"/>
          <w:sz w:val="16"/>
          <w:szCs w:val="16"/>
        </w:rPr>
        <w:tab/>
        <w:t>Decision Support</w:t>
      </w:r>
      <w:r>
        <w:rPr>
          <w:rFonts w:ascii="Tahoma" w:hAnsi="Tahoma" w:cs="Tahoma"/>
          <w:color w:val="000000"/>
          <w:sz w:val="16"/>
          <w:szCs w:val="16"/>
        </w:rPr>
        <w:tab/>
        <w:t>Change Management</w:t>
      </w:r>
      <w:r>
        <w:rPr>
          <w:rFonts w:ascii="Tahoma" w:hAnsi="Tahoma" w:cs="Tahoma"/>
          <w:color w:val="000000"/>
          <w:sz w:val="16"/>
          <w:szCs w:val="16"/>
        </w:rPr>
        <w:tab/>
        <w:t>Business Process Re-engineering</w:t>
      </w:r>
    </w:p>
    <w:p w14:paraId="7B5D6099" w14:textId="77777777" w:rsidR="002310E5" w:rsidRDefault="002310E5">
      <w:pPr>
        <w:rPr>
          <w:rStyle w:val="Emphasis"/>
        </w:rPr>
      </w:pPr>
    </w:p>
    <w:sectPr w:rsidR="002310E5">
      <w:type w:val="continuous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9995" w14:textId="77777777" w:rsidR="004205F7" w:rsidRDefault="004205F7">
      <w:r>
        <w:separator/>
      </w:r>
    </w:p>
  </w:endnote>
  <w:endnote w:type="continuationSeparator" w:id="0">
    <w:p w14:paraId="5386C79D" w14:textId="77777777" w:rsidR="004205F7" w:rsidRDefault="0042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jalla UI">
    <w:altName w:val="Sakkal Majalla"/>
    <w:charset w:val="00"/>
    <w:family w:val="auto"/>
    <w:pitch w:val="default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0BEE7" w14:textId="77777777" w:rsidR="002310E5" w:rsidRDefault="004205F7">
    <w:pPr>
      <w:jc w:val="center"/>
      <w:rPr>
        <w:rStyle w:val="PageNumber"/>
        <w:rFonts w:ascii="Tahoma" w:hAnsi="Tahoma" w:cs="Tahoma"/>
        <w:color w:val="808080"/>
        <w:sz w:val="16"/>
        <w:szCs w:val="16"/>
      </w:rPr>
    </w:pPr>
    <w:r>
      <w:rPr>
        <w:rStyle w:val="PageNumber"/>
        <w:rFonts w:ascii="Tahoma" w:hAnsi="Tahoma" w:cs="Tahoma"/>
        <w:color w:val="808080"/>
        <w:sz w:val="16"/>
        <w:szCs w:val="16"/>
      </w:rPr>
      <w:t>Muhammad Nauman Akram ||</w:t>
    </w:r>
    <w:r>
      <w:rPr>
        <w:rFonts w:ascii="Tahoma" w:hAnsi="Tahoma" w:cs="Tahoma"/>
        <w:sz w:val="16"/>
        <w:szCs w:val="16"/>
      </w:rPr>
      <w:t>+9733</w:t>
    </w:r>
    <w:r>
      <w:rPr>
        <w:rFonts w:hAnsi="Tahoma" w:cs="Tahoma"/>
        <w:sz w:val="16"/>
        <w:szCs w:val="16"/>
      </w:rPr>
      <w:t>3472073</w:t>
    </w:r>
    <w:r>
      <w:rPr>
        <w:rStyle w:val="PageNumber"/>
        <w:rFonts w:ascii="Tahoma" w:hAnsi="Tahoma" w:cs="Tahoma"/>
        <w:color w:val="808080"/>
        <w:sz w:val="16"/>
        <w:szCs w:val="16"/>
      </w:rPr>
      <w:t xml:space="preserve">|| Nauman.akram@outlook.com || Page </w:t>
    </w:r>
    <w:r>
      <w:fldChar w:fldCharType="begin"/>
    </w:r>
    <w:r>
      <w:instrText xml:space="preserve"> PAGE </w:instrText>
    </w:r>
    <w:r>
      <w:fldChar w:fldCharType="separate"/>
    </w:r>
    <w:r>
      <w:rPr>
        <w:rStyle w:val="PageNumber"/>
        <w:rFonts w:ascii="Tahoma" w:hAnsi="Tahoma" w:cs="Tahoma"/>
        <w:color w:val="808080"/>
        <w:sz w:val="16"/>
        <w:szCs w:val="16"/>
      </w:rPr>
      <w:t>2</w:t>
    </w:r>
    <w:r>
      <w:fldChar w:fldCharType="end"/>
    </w:r>
    <w:r>
      <w:rPr>
        <w:rStyle w:val="PageNumber"/>
        <w:rFonts w:ascii="Tahoma" w:hAnsi="Tahoma" w:cs="Tahoma"/>
        <w:color w:val="808080"/>
        <w:sz w:val="16"/>
        <w:szCs w:val="16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rStyle w:val="PageNumber"/>
        <w:rFonts w:ascii="Tahoma" w:hAnsi="Tahoma" w:cs="Tahoma"/>
        <w:color w:val="808080"/>
        <w:sz w:val="16"/>
        <w:szCs w:val="16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0A537" w14:textId="77777777" w:rsidR="004205F7" w:rsidRDefault="004205F7">
      <w:r>
        <w:separator/>
      </w:r>
    </w:p>
  </w:footnote>
  <w:footnote w:type="continuationSeparator" w:id="0">
    <w:p w14:paraId="52564267" w14:textId="77777777" w:rsidR="004205F7" w:rsidRDefault="0042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3F7"/>
    <w:multiLevelType w:val="hybridMultilevel"/>
    <w:tmpl w:val="96C69E44"/>
    <w:lvl w:ilvl="0" w:tplc="23E2E464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8AF2D74E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66D0CFDA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6590E178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460EF47A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A21A5EC8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75B880C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CAEA2D9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EAC0650C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38F269E"/>
    <w:multiLevelType w:val="hybridMultilevel"/>
    <w:tmpl w:val="72745F3A"/>
    <w:lvl w:ilvl="0" w:tplc="98F2263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60402D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4282DFD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A6E126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3001D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A09CFA3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6BE6FF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5B8CD2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D288325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8F6094F"/>
    <w:multiLevelType w:val="hybridMultilevel"/>
    <w:tmpl w:val="94E8286E"/>
    <w:lvl w:ilvl="0" w:tplc="77F6830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961A02E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DA96704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83A469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2DA8ED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48BA56F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A7C12C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1DC4AE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4276FE0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D10615B"/>
    <w:multiLevelType w:val="hybridMultilevel"/>
    <w:tmpl w:val="39A84108"/>
    <w:lvl w:ilvl="0" w:tplc="418E4F7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72B63AC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424CEBA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4D434DC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3C3C272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60B6C3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439040D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3E25F1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B0565F9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D227511"/>
    <w:multiLevelType w:val="hybridMultilevel"/>
    <w:tmpl w:val="D4AC60EE"/>
    <w:lvl w:ilvl="0" w:tplc="F6560B5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9C4A4F4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A6DA639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A69D5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37A3EA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53C0850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B326668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B388D75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C14AD77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F281CCC"/>
    <w:multiLevelType w:val="hybridMultilevel"/>
    <w:tmpl w:val="CF7ECF34"/>
    <w:lvl w:ilvl="0" w:tplc="956237A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1E38D34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C34A79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72A73F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552B8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962232B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8D52186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1A56B83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83862E2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1CBA4A40"/>
    <w:multiLevelType w:val="hybridMultilevel"/>
    <w:tmpl w:val="8EA85A14"/>
    <w:lvl w:ilvl="0" w:tplc="3E12849E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2F86903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489028F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C42C78D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D6B448C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78327B6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9DEE5FF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AD46D9C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2C6EF57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220F3F18"/>
    <w:multiLevelType w:val="hybridMultilevel"/>
    <w:tmpl w:val="97D44528"/>
    <w:lvl w:ilvl="0" w:tplc="A1966EA2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CDD86FEE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 w:tplc="7A300F5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B46866B8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2E62D5FC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 w:tplc="A476AB02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F120E17E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5CEC680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 w:tplc="93B86CC2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332F5FC3"/>
    <w:multiLevelType w:val="hybridMultilevel"/>
    <w:tmpl w:val="028ABB4C"/>
    <w:lvl w:ilvl="0" w:tplc="D6400B28">
      <w:start w:val="1"/>
      <w:numFmt w:val="bullet"/>
      <w:lvlText w:val=""/>
      <w:lvlJc w:val="left"/>
      <w:pPr>
        <w:ind w:left="900" w:hanging="360"/>
      </w:pPr>
      <w:rPr>
        <w:rFonts w:ascii="Symbol" w:hAnsi="Symbol"/>
      </w:rPr>
    </w:lvl>
    <w:lvl w:ilvl="1" w:tplc="52A26C0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DA1AD0CA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624ED02C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C45C7AC8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E10AE73A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5E402E82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9BFA575C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D01A0094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abstractNum w:abstractNumId="9" w15:restartNumberingAfterBreak="0">
    <w:nsid w:val="35B7667A"/>
    <w:multiLevelType w:val="hybridMultilevel"/>
    <w:tmpl w:val="3D067372"/>
    <w:lvl w:ilvl="0" w:tplc="66B48F02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DBBEA0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BBC29CB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432DB4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E76C6F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B720DD7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B8A2CE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ED1861E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80605A4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361F134F"/>
    <w:multiLevelType w:val="singleLevel"/>
    <w:tmpl w:val="DA4AE522"/>
    <w:lvl w:ilvl="0">
      <w:start w:val="1"/>
      <w:numFmt w:val="bullet"/>
      <w:pStyle w:val="Ans-Bullet"/>
      <w:lvlText w:val=""/>
      <w:lvlJc w:val="left"/>
      <w:pPr>
        <w:tabs>
          <w:tab w:val="left" w:pos="792"/>
        </w:tabs>
        <w:ind w:left="792" w:hanging="360"/>
      </w:pPr>
      <w:rPr>
        <w:rFonts w:ascii="Symbol" w:hAnsi="Symbol"/>
      </w:rPr>
    </w:lvl>
  </w:abstractNum>
  <w:abstractNum w:abstractNumId="11" w15:restartNumberingAfterBreak="0">
    <w:nsid w:val="399258D5"/>
    <w:multiLevelType w:val="hybridMultilevel"/>
    <w:tmpl w:val="79D2E32E"/>
    <w:lvl w:ilvl="0" w:tplc="18A85A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8FC9E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E4220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50AD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2647B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A908B8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6C32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0EF2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8AE262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D116AA0"/>
    <w:multiLevelType w:val="multilevel"/>
    <w:tmpl w:val="B5306FC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13" w15:restartNumberingAfterBreak="0">
    <w:nsid w:val="3F6F416A"/>
    <w:multiLevelType w:val="hybridMultilevel"/>
    <w:tmpl w:val="A7E223E8"/>
    <w:lvl w:ilvl="0" w:tplc="F2AEAB5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 w:tplc="ABE05D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/>
      </w:rPr>
    </w:lvl>
    <w:lvl w:ilvl="2" w:tplc="6254BCA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D2D61B1E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AF16660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/>
      </w:rPr>
    </w:lvl>
    <w:lvl w:ilvl="5" w:tplc="24C4E4DC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7AE89992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FCC604C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/>
      </w:rPr>
    </w:lvl>
    <w:lvl w:ilvl="8" w:tplc="309AD62C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4" w15:restartNumberingAfterBreak="0">
    <w:nsid w:val="3F960D57"/>
    <w:multiLevelType w:val="hybridMultilevel"/>
    <w:tmpl w:val="DEA2A8C0"/>
    <w:lvl w:ilvl="0" w:tplc="80C0DE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3055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8EB4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B109B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A828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CB7E27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BA0B1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8203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29487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4744A55"/>
    <w:multiLevelType w:val="hybridMultilevel"/>
    <w:tmpl w:val="E672287A"/>
    <w:lvl w:ilvl="0" w:tplc="42E49D88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D332E08C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/>
      </w:rPr>
    </w:lvl>
    <w:lvl w:ilvl="2" w:tplc="1F6AAC66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/>
      </w:rPr>
    </w:lvl>
    <w:lvl w:ilvl="3" w:tplc="5AD4E248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/>
      </w:rPr>
    </w:lvl>
    <w:lvl w:ilvl="4" w:tplc="7A66FB7E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/>
      </w:rPr>
    </w:lvl>
    <w:lvl w:ilvl="5" w:tplc="C85636DC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/>
      </w:rPr>
    </w:lvl>
    <w:lvl w:ilvl="6" w:tplc="2270921E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/>
      </w:rPr>
    </w:lvl>
    <w:lvl w:ilvl="7" w:tplc="1C229A38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/>
      </w:rPr>
    </w:lvl>
    <w:lvl w:ilvl="8" w:tplc="E7321FB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/>
      </w:rPr>
    </w:lvl>
  </w:abstractNum>
  <w:abstractNum w:abstractNumId="16" w15:restartNumberingAfterBreak="0">
    <w:nsid w:val="45004A76"/>
    <w:multiLevelType w:val="hybridMultilevel"/>
    <w:tmpl w:val="A1549CEE"/>
    <w:lvl w:ilvl="0" w:tplc="D3924480">
      <w:start w:val="1"/>
      <w:numFmt w:val="decimal"/>
      <w:lvlText w:val="%1."/>
      <w:lvlJc w:val="left"/>
      <w:pPr>
        <w:ind w:left="720" w:hanging="360"/>
      </w:pPr>
    </w:lvl>
    <w:lvl w:ilvl="1" w:tplc="36D2871E">
      <w:start w:val="1"/>
      <w:numFmt w:val="lowerLetter"/>
      <w:lvlText w:val="%2."/>
      <w:lvlJc w:val="left"/>
      <w:pPr>
        <w:ind w:left="1440" w:hanging="360"/>
      </w:pPr>
    </w:lvl>
    <w:lvl w:ilvl="2" w:tplc="213080E6">
      <w:start w:val="1"/>
      <w:numFmt w:val="lowerRoman"/>
      <w:lvlText w:val="%3."/>
      <w:lvlJc w:val="right"/>
      <w:pPr>
        <w:ind w:left="2160" w:hanging="180"/>
      </w:pPr>
    </w:lvl>
    <w:lvl w:ilvl="3" w:tplc="9E489D34">
      <w:start w:val="1"/>
      <w:numFmt w:val="decimal"/>
      <w:lvlText w:val="%4."/>
      <w:lvlJc w:val="left"/>
      <w:pPr>
        <w:ind w:left="2880" w:hanging="360"/>
      </w:pPr>
    </w:lvl>
    <w:lvl w:ilvl="4" w:tplc="5ACCA9C6">
      <w:start w:val="1"/>
      <w:numFmt w:val="lowerLetter"/>
      <w:lvlText w:val="%5."/>
      <w:lvlJc w:val="left"/>
      <w:pPr>
        <w:ind w:left="3600" w:hanging="360"/>
      </w:pPr>
    </w:lvl>
    <w:lvl w:ilvl="5" w:tplc="8FC85112">
      <w:start w:val="1"/>
      <w:numFmt w:val="lowerRoman"/>
      <w:lvlText w:val="%6."/>
      <w:lvlJc w:val="right"/>
      <w:pPr>
        <w:ind w:left="4320" w:hanging="180"/>
      </w:pPr>
    </w:lvl>
    <w:lvl w:ilvl="6" w:tplc="B21684BE">
      <w:start w:val="1"/>
      <w:numFmt w:val="decimal"/>
      <w:lvlText w:val="%7."/>
      <w:lvlJc w:val="left"/>
      <w:pPr>
        <w:ind w:left="5040" w:hanging="360"/>
      </w:pPr>
    </w:lvl>
    <w:lvl w:ilvl="7" w:tplc="DFCE81B8">
      <w:start w:val="1"/>
      <w:numFmt w:val="lowerLetter"/>
      <w:lvlText w:val="%8."/>
      <w:lvlJc w:val="left"/>
      <w:pPr>
        <w:ind w:left="5760" w:hanging="360"/>
      </w:pPr>
    </w:lvl>
    <w:lvl w:ilvl="8" w:tplc="F6B06C7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F01AB"/>
    <w:multiLevelType w:val="hybridMultilevel"/>
    <w:tmpl w:val="4D201AF2"/>
    <w:lvl w:ilvl="0" w:tplc="2B06DA64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E1E8475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070A5E34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44EC9D0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980200D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648CB9D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C5E0C05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3EC20E8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95FEB5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46684AD0"/>
    <w:multiLevelType w:val="hybridMultilevel"/>
    <w:tmpl w:val="B24822F2"/>
    <w:lvl w:ilvl="0" w:tplc="29061FF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72AC962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EEFAAD4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56A265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B08A2A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05DAB4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07CB16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4822AB5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2384071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498959DA"/>
    <w:multiLevelType w:val="hybridMultilevel"/>
    <w:tmpl w:val="B406FC3E"/>
    <w:lvl w:ilvl="0" w:tplc="5BC284D6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9AD8FC5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1DFEF6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E5BCDB5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8434513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CD3AC30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36C2121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926046A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AD9A9CB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82D1D"/>
    <w:multiLevelType w:val="hybridMultilevel"/>
    <w:tmpl w:val="E13AFA1E"/>
    <w:lvl w:ilvl="0" w:tplc="FFCA98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B873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90667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A9A778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B62F0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232647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FDC17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CFAFE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D38E22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0353A78"/>
    <w:multiLevelType w:val="multilevel"/>
    <w:tmpl w:val="7A0E0F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5EAE0D08"/>
    <w:multiLevelType w:val="hybridMultilevel"/>
    <w:tmpl w:val="3C643264"/>
    <w:lvl w:ilvl="0" w:tplc="B290B41C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3C04C67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151299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2C06A8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444DF6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248A436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54B0641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D73A7C8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8118134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891253"/>
    <w:multiLevelType w:val="hybridMultilevel"/>
    <w:tmpl w:val="524C8F02"/>
    <w:lvl w:ilvl="0" w:tplc="B5A287B6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B726CF4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BEC4F8B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83F8689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7284ACB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66B6B76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10F4B63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C4C8D9A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4210CC3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6EAB5DED"/>
    <w:multiLevelType w:val="hybridMultilevel"/>
    <w:tmpl w:val="13505D76"/>
    <w:lvl w:ilvl="0" w:tplc="D52CAC4C">
      <w:start w:val="1"/>
      <w:numFmt w:val="bullet"/>
      <w:lvlText w:val=""/>
      <w:lvlJc w:val="left"/>
      <w:pPr>
        <w:tabs>
          <w:tab w:val="left" w:pos="360"/>
        </w:tabs>
        <w:ind w:left="144" w:hanging="144"/>
      </w:pPr>
      <w:rPr>
        <w:rFonts w:ascii="Wingdings" w:hAnsi="Wingdings"/>
      </w:rPr>
    </w:lvl>
    <w:lvl w:ilvl="1" w:tplc="88E8A51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B156A2EA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93D60FE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C8865FD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86A83EB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A7ECB60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C8C7A9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4236728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7413823"/>
    <w:multiLevelType w:val="hybridMultilevel"/>
    <w:tmpl w:val="8BC0BB4C"/>
    <w:lvl w:ilvl="0" w:tplc="D4985184">
      <w:start w:val="1"/>
      <w:numFmt w:val="bullet"/>
      <w:lvlText w:val=""/>
      <w:lvlJc w:val="left"/>
      <w:pPr>
        <w:tabs>
          <w:tab w:val="left" w:pos="1296"/>
        </w:tabs>
        <w:ind w:left="1296" w:hanging="360"/>
      </w:pPr>
      <w:rPr>
        <w:rFonts w:ascii="Wingdings" w:hAnsi="Wingdings"/>
      </w:rPr>
    </w:lvl>
    <w:lvl w:ilvl="1" w:tplc="C85CE4A8">
      <w:start w:val="1"/>
      <w:numFmt w:val="bullet"/>
      <w:lvlText w:val="o"/>
      <w:lvlJc w:val="left"/>
      <w:pPr>
        <w:tabs>
          <w:tab w:val="left" w:pos="2376"/>
        </w:tabs>
        <w:ind w:left="2376" w:hanging="360"/>
      </w:pPr>
      <w:rPr>
        <w:rFonts w:ascii="Courier New" w:hAnsi="Courier New"/>
      </w:rPr>
    </w:lvl>
    <w:lvl w:ilvl="2" w:tplc="A47CDB00">
      <w:start w:val="1"/>
      <w:numFmt w:val="bullet"/>
      <w:lvlText w:val=""/>
      <w:lvlJc w:val="left"/>
      <w:pPr>
        <w:tabs>
          <w:tab w:val="left" w:pos="3096"/>
        </w:tabs>
        <w:ind w:left="3096" w:hanging="360"/>
      </w:pPr>
      <w:rPr>
        <w:rFonts w:ascii="Wingdings" w:hAnsi="Wingdings"/>
      </w:rPr>
    </w:lvl>
    <w:lvl w:ilvl="3" w:tplc="3D960F32">
      <w:start w:val="1"/>
      <w:numFmt w:val="bullet"/>
      <w:lvlText w:val=""/>
      <w:lvlJc w:val="left"/>
      <w:pPr>
        <w:tabs>
          <w:tab w:val="left" w:pos="3816"/>
        </w:tabs>
        <w:ind w:left="3816" w:hanging="360"/>
      </w:pPr>
      <w:rPr>
        <w:rFonts w:ascii="Symbol" w:hAnsi="Symbol"/>
      </w:rPr>
    </w:lvl>
    <w:lvl w:ilvl="4" w:tplc="5F7C8B14">
      <w:start w:val="1"/>
      <w:numFmt w:val="bullet"/>
      <w:lvlText w:val="o"/>
      <w:lvlJc w:val="left"/>
      <w:pPr>
        <w:tabs>
          <w:tab w:val="left" w:pos="4536"/>
        </w:tabs>
        <w:ind w:left="4536" w:hanging="360"/>
      </w:pPr>
      <w:rPr>
        <w:rFonts w:ascii="Courier New" w:hAnsi="Courier New"/>
      </w:rPr>
    </w:lvl>
    <w:lvl w:ilvl="5" w:tplc="09208D34">
      <w:start w:val="1"/>
      <w:numFmt w:val="bullet"/>
      <w:lvlText w:val=""/>
      <w:lvlJc w:val="left"/>
      <w:pPr>
        <w:tabs>
          <w:tab w:val="left" w:pos="5256"/>
        </w:tabs>
        <w:ind w:left="5256" w:hanging="360"/>
      </w:pPr>
      <w:rPr>
        <w:rFonts w:ascii="Wingdings" w:hAnsi="Wingdings"/>
      </w:rPr>
    </w:lvl>
    <w:lvl w:ilvl="6" w:tplc="666EDF78">
      <w:start w:val="1"/>
      <w:numFmt w:val="bullet"/>
      <w:lvlText w:val=""/>
      <w:lvlJc w:val="left"/>
      <w:pPr>
        <w:tabs>
          <w:tab w:val="left" w:pos="5976"/>
        </w:tabs>
        <w:ind w:left="5976" w:hanging="360"/>
      </w:pPr>
      <w:rPr>
        <w:rFonts w:ascii="Symbol" w:hAnsi="Symbol"/>
      </w:rPr>
    </w:lvl>
    <w:lvl w:ilvl="7" w:tplc="86C6DDEA">
      <w:start w:val="1"/>
      <w:numFmt w:val="bullet"/>
      <w:lvlText w:val="o"/>
      <w:lvlJc w:val="left"/>
      <w:pPr>
        <w:tabs>
          <w:tab w:val="left" w:pos="6696"/>
        </w:tabs>
        <w:ind w:left="6696" w:hanging="360"/>
      </w:pPr>
      <w:rPr>
        <w:rFonts w:ascii="Courier New" w:hAnsi="Courier New"/>
      </w:rPr>
    </w:lvl>
    <w:lvl w:ilvl="8" w:tplc="D760057A">
      <w:start w:val="1"/>
      <w:numFmt w:val="bullet"/>
      <w:lvlText w:val=""/>
      <w:lvlJc w:val="left"/>
      <w:pPr>
        <w:tabs>
          <w:tab w:val="left" w:pos="7416"/>
        </w:tabs>
        <w:ind w:left="7416" w:hanging="360"/>
      </w:pPr>
      <w:rPr>
        <w:rFonts w:ascii="Wingdings" w:hAnsi="Wingdings"/>
      </w:rPr>
    </w:lvl>
  </w:abstractNum>
  <w:abstractNum w:abstractNumId="26" w15:restartNumberingAfterBreak="0">
    <w:nsid w:val="79005423"/>
    <w:multiLevelType w:val="hybridMultilevel"/>
    <w:tmpl w:val="F3C44F5A"/>
    <w:lvl w:ilvl="0" w:tplc="B726BB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701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DD6417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5E2C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F48E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E831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3078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8E89F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33214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C4B1389"/>
    <w:multiLevelType w:val="hybridMultilevel"/>
    <w:tmpl w:val="2D6E4A18"/>
    <w:lvl w:ilvl="0" w:tplc="D2242AD8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 w:tplc="E40A0EC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</w:rPr>
    </w:lvl>
    <w:lvl w:ilvl="2" w:tplc="3E6078E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F724A5E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BDF2813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 w:tplc="FB5A532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F6C47DD8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6988F4E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 w:tplc="D0642EB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7EEF668C"/>
    <w:multiLevelType w:val="hybridMultilevel"/>
    <w:tmpl w:val="91AAAA04"/>
    <w:lvl w:ilvl="0" w:tplc="F2EE46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824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6EEF5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DE032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3F4C0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1E60C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DAC3B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A222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C044A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7"/>
  </w:num>
  <w:num w:numId="9">
    <w:abstractNumId w:val="3"/>
  </w:num>
  <w:num w:numId="10">
    <w:abstractNumId w:val="4"/>
  </w:num>
  <w:num w:numId="11">
    <w:abstractNumId w:val="19"/>
  </w:num>
  <w:num w:numId="12">
    <w:abstractNumId w:val="9"/>
  </w:num>
  <w:num w:numId="13">
    <w:abstractNumId w:val="28"/>
  </w:num>
  <w:num w:numId="14">
    <w:abstractNumId w:val="22"/>
  </w:num>
  <w:num w:numId="15">
    <w:abstractNumId w:val="18"/>
  </w:num>
  <w:num w:numId="16">
    <w:abstractNumId w:val="6"/>
  </w:num>
  <w:num w:numId="17">
    <w:abstractNumId w:val="13"/>
  </w:num>
  <w:num w:numId="18">
    <w:abstractNumId w:val="2"/>
  </w:num>
  <w:num w:numId="19">
    <w:abstractNumId w:val="25"/>
  </w:num>
  <w:num w:numId="20">
    <w:abstractNumId w:val="27"/>
  </w:num>
  <w:num w:numId="21">
    <w:abstractNumId w:val="21"/>
  </w:num>
  <w:num w:numId="22">
    <w:abstractNumId w:val="1"/>
  </w:num>
  <w:num w:numId="23">
    <w:abstractNumId w:val="15"/>
  </w:num>
  <w:num w:numId="24">
    <w:abstractNumId w:val="11"/>
  </w:num>
  <w:num w:numId="25">
    <w:abstractNumId w:val="23"/>
  </w:num>
  <w:num w:numId="26">
    <w:abstractNumId w:val="0"/>
  </w:num>
  <w:num w:numId="27">
    <w:abstractNumId w:val="20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0E5"/>
    <w:rsid w:val="002310E5"/>
    <w:rsid w:val="004205F7"/>
    <w:rsid w:val="00964874"/>
    <w:rsid w:val="00A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80CDA903-D8A7-84A6-F6DC2EB6E5FC"/>
      </o:rules>
    </o:shapelayout>
  </w:shapeDefaults>
  <w:decimalSymbol w:val="."/>
  <w:listSeparator w:val=","/>
  <w14:docId w14:val="644965C2"/>
  <w15:docId w15:val="{F08C7DB1-8E65-467A-B59B-24BD2C37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"/>
    <w:semiHidden/>
    <w:unhideWhenUsed/>
    <w:qFormat/>
    <w:pPr>
      <w:keepNext/>
      <w:keepLines/>
      <w:spacing w:before="40"/>
      <w:outlineLvl w:val="1"/>
    </w:pPr>
    <w:rPr>
      <w:rFonts w:ascii="Gill Sans MT" w:eastAsia="SimSun" w:hAnsi="Gill Sans MT" w:cs="Majalla UI"/>
      <w:color w:val="390F2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uiPriority w:val="99"/>
    <w:rPr>
      <w:rFonts w:ascii="Tahoma" w:hAnsi="Tahoma" w:cs="Arial"/>
      <w:b w:val="0"/>
      <w:bCs w:val="0"/>
      <w:i w:val="0"/>
      <w:iCs w:val="0"/>
      <w:color w:val="0000FF"/>
      <w:sz w:val="16"/>
    </w:rPr>
  </w:style>
  <w:style w:type="character" w:customStyle="1" w:styleId="Emailstyle23">
    <w:name w:val="Emailstyle23"/>
    <w:basedOn w:val="DefaultParagraphFont"/>
    <w:uiPriority w:val="99"/>
    <w:rPr>
      <w:rFonts w:ascii="Tahoma" w:hAnsi="Tahoma" w:cs="Arial"/>
      <w:b w:val="0"/>
      <w:bCs w:val="0"/>
      <w:i w:val="0"/>
      <w:iCs w:val="0"/>
      <w:color w:val="0000FF"/>
      <w:sz w:val="16"/>
    </w:rPr>
  </w:style>
  <w:style w:type="character" w:customStyle="1" w:styleId="Emailstyle17">
    <w:name w:val="Emailstyle17"/>
    <w:basedOn w:val="DefaultParagraphFont"/>
    <w:uiPriority w:val="99"/>
    <w:rPr>
      <w:rFonts w:ascii="Arial" w:hAnsi="Arial" w:cs="Arial"/>
      <w:color w:val="auto"/>
      <w:sz w:val="20"/>
      <w:szCs w:val="20"/>
    </w:rPr>
  </w:style>
  <w:style w:type="paragraph" w:customStyle="1" w:styleId="Ans-Bullet">
    <w:name w:val="Ans-Bullet"/>
    <w:basedOn w:val="Normal"/>
    <w:uiPriority w:val="99"/>
    <w:pPr>
      <w:numPr>
        <w:numId w:val="3"/>
      </w:numPr>
    </w:pPr>
    <w:rPr>
      <w:sz w:val="20"/>
      <w:szCs w:val="20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alloonText">
    <w:name w:val="Balloon Text"/>
    <w:basedOn w:val="Normal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customStyle="1" w:styleId="Heading2Char1">
    <w:name w:val="Heading 2 Char1"/>
    <w:basedOn w:val="DefaultParagraphFont"/>
    <w:link w:val="Heading2"/>
    <w:uiPriority w:val="99"/>
    <w:rPr>
      <w:rFonts w:ascii="Gill Sans MT" w:eastAsia="SimSun" w:hAnsi="Gill Sans MT" w:cs="Majalla UI"/>
      <w:color w:val="390F26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right" w:pos="5400"/>
      </w:tabs>
      <w:ind w:left="27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sz w:val="22"/>
    </w:rPr>
  </w:style>
  <w:style w:type="paragraph" w:styleId="BodyText2">
    <w:name w:val="Body Text 2"/>
    <w:basedOn w:val="Normal"/>
    <w:link w:val="BodyText2Char"/>
    <w:uiPriority w:val="99"/>
    <w:pPr>
      <w:tabs>
        <w:tab w:val="right" w:pos="5400"/>
      </w:tabs>
      <w:ind w:left="270"/>
      <w:jc w:val="both"/>
    </w:pPr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Pr>
      <w:sz w:val="2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sz w:val="24"/>
      <w:szCs w:val="24"/>
    </w:rPr>
  </w:style>
  <w:style w:type="paragraph" w:styleId="Title">
    <w:name w:val="Title"/>
    <w:basedOn w:val="Normal"/>
    <w:next w:val="Normal"/>
    <w:link w:val="TitleChar1"/>
    <w:uiPriority w:val="10"/>
    <w:qFormat/>
    <w:pPr>
      <w:contextualSpacing/>
    </w:pPr>
    <w:rPr>
      <w:rFonts w:ascii="Gill Sans MT" w:eastAsia="SimSun" w:hAnsi="Gill Sans MT" w:cs="Majalla UI"/>
      <w:spacing w:val="-10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99"/>
    <w:rPr>
      <w:rFonts w:ascii="Gill Sans MT" w:eastAsia="SimSun" w:hAnsi="Gill Sans MT" w:cs="Majalla UI"/>
      <w:spacing w:val="-10"/>
      <w:sz w:val="56"/>
      <w:szCs w:val="56"/>
    </w:rPr>
  </w:style>
  <w:style w:type="character" w:customStyle="1" w:styleId="Apple-converted-space">
    <w:name w:val="Apple-converted-space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IntenseEmphasis">
    <w:name w:val="Intense Emphasis"/>
    <w:basedOn w:val="DefaultParagraphFont"/>
    <w:uiPriority w:val="99"/>
    <w:qFormat/>
    <w:rPr>
      <w:i/>
      <w:iCs/>
      <w:color w:val="4D1434"/>
    </w:rPr>
  </w:style>
  <w:style w:type="character" w:styleId="BookTitle">
    <w:name w:val="Book Title"/>
    <w:basedOn w:val="DefaultParagraphFont"/>
    <w:uiPriority w:val="99"/>
    <w:qFormat/>
    <w:rPr>
      <w:b/>
      <w:bCs/>
      <w:i/>
      <w:iCs/>
      <w:spacing w:val="5"/>
    </w:rPr>
  </w:style>
  <w:style w:type="paragraph" w:styleId="Revision">
    <w:name w:val="Revision"/>
    <w:uiPriority w:val="99"/>
    <w:rPr>
      <w:sz w:val="24"/>
      <w:szCs w:val="24"/>
    </w:rPr>
  </w:style>
  <w:style w:type="paragraph" w:styleId="NoSpacing">
    <w:name w:val="No Spacing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ational.com/products/clearquest/index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barcadero.com/products/product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cromedia.com/software/dreamweave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tional.com/products/reqpro/index.js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ational.com/products/clearcase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83BAB-C832-4BB5-A526-797E5C78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Merkle Inc.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Muhammad Nauman Akram</cp:lastModifiedBy>
  <cp:revision>2</cp:revision>
  <dcterms:created xsi:type="dcterms:W3CDTF">2018-09-24T10:19:00Z</dcterms:created>
  <dcterms:modified xsi:type="dcterms:W3CDTF">2018-09-24T10:19:00Z</dcterms:modified>
</cp:coreProperties>
</file>