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49"/>
        <w:gridCol w:w="2250"/>
        <w:gridCol w:w="721"/>
        <w:gridCol w:w="3329"/>
        <w:gridCol w:w="630"/>
        <w:gridCol w:w="450"/>
        <w:gridCol w:w="2070"/>
      </w:tblGrid>
      <w:tr w:rsidR="00642B81" w:rsidRPr="00CD069A" w:rsidTr="003506DD">
        <w:trPr>
          <w:trHeight w:val="1530"/>
        </w:trPr>
        <w:tc>
          <w:tcPr>
            <w:tcW w:w="1535" w:type="dxa"/>
            <w:gridSpan w:val="2"/>
            <w:vAlign w:val="center"/>
          </w:tcPr>
          <w:p w:rsidR="000E4266" w:rsidRPr="00CD069A" w:rsidRDefault="00B4294A" w:rsidP="000C6F5F">
            <w:pPr>
              <w:rPr>
                <w:rFonts w:ascii="Cambria" w:hAnsi="Cambria" w:cs="Times New Roman"/>
              </w:rPr>
            </w:pPr>
            <w:r w:rsidRPr="00CD069A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32385</wp:posOffset>
                  </wp:positionV>
                  <wp:extent cx="822960" cy="82296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vAlign w:val="center"/>
          </w:tcPr>
          <w:p w:rsidR="00D03B5E" w:rsidRPr="00CD069A" w:rsidRDefault="00B4294A" w:rsidP="000C6F5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+mn-ea" w:hAnsi="Cambria"/>
                <w:b/>
                <w:noProof/>
                <w:kern w:val="24"/>
                <w:sz w:val="28"/>
                <w:szCs w:val="18"/>
              </w:rPr>
            </w:pPr>
            <w:r w:rsidRPr="00CD069A">
              <w:rPr>
                <w:rFonts w:ascii="Cambria" w:eastAsia="+mn-ea" w:hAnsi="Cambria"/>
                <w:b/>
                <w:noProof/>
                <w:kern w:val="24"/>
                <w:sz w:val="28"/>
                <w:szCs w:val="18"/>
              </w:rPr>
              <w:t>Mokalid B. Diagao</w:t>
            </w:r>
          </w:p>
          <w:p w:rsidR="000E4266" w:rsidRPr="00CD069A" w:rsidRDefault="001B586A" w:rsidP="000C6F5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+mn-ea" w:hAnsi="Cambria"/>
                <w:color w:val="000000"/>
                <w:kern w:val="24"/>
                <w:sz w:val="18"/>
                <w:szCs w:val="18"/>
              </w:rPr>
            </w:pPr>
            <w:r w:rsidRPr="00CD069A">
              <w:rPr>
                <w:rFonts w:ascii="Cambria" w:eastAsia="+mn-ea" w:hAnsi="Cambria"/>
                <w:noProof/>
                <w:color w:val="FF0000"/>
                <w:kern w:val="24"/>
                <w:sz w:val="20"/>
                <w:szCs w:val="18"/>
              </w:rPr>
              <w:drawing>
                <wp:anchor distT="0" distB="0" distL="114300" distR="114300" simplePos="0" relativeHeight="251785216" behindDoc="0" locked="0" layoutInCell="1" allowOverlap="1" wp14:anchorId="58DB2E93" wp14:editId="6B9691FE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157480</wp:posOffset>
                  </wp:positionV>
                  <wp:extent cx="164465" cy="164465"/>
                  <wp:effectExtent l="0" t="0" r="698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69A">
              <w:rPr>
                <w:rFonts w:ascii="Cambria" w:eastAsia="+mn-ea" w:hAnsi="Cambria"/>
                <w:noProof/>
                <w:kern w:val="24"/>
                <w:sz w:val="20"/>
                <w:szCs w:val="18"/>
              </w:rPr>
              <w:t>Dammam, Saudi Arabia</w:t>
            </w:r>
          </w:p>
        </w:tc>
        <w:tc>
          <w:tcPr>
            <w:tcW w:w="5130" w:type="dxa"/>
            <w:gridSpan w:val="4"/>
            <w:vAlign w:val="center"/>
          </w:tcPr>
          <w:p w:rsidR="000E4266" w:rsidRPr="00CD069A" w:rsidRDefault="002728BC" w:rsidP="00AC4EC5">
            <w:pPr>
              <w:tabs>
                <w:tab w:val="left" w:pos="746"/>
              </w:tabs>
              <w:jc w:val="both"/>
              <w:rPr>
                <w:rFonts w:ascii="Cambria" w:eastAsia="Times New Roman" w:hAnsi="Cambria" w:cs="Times New Roman"/>
                <w:szCs w:val="20"/>
                <w:highlight w:val="yellow"/>
              </w:rPr>
            </w:pPr>
            <w:bookmarkStart w:id="0" w:name="_GoBack"/>
            <w:r w:rsidRPr="00CD069A">
              <w:rPr>
                <w:rFonts w:ascii="Cambria" w:eastAsia="Times New Roman" w:hAnsi="Cambria" w:cs="Times New Roman"/>
                <w:szCs w:val="20"/>
                <w:lang w:val="en-GB"/>
              </w:rPr>
              <w:t xml:space="preserve">An accomplished professional with over </w:t>
            </w:r>
            <w:r w:rsidR="00342F90" w:rsidRPr="00CD069A">
              <w:rPr>
                <w:rFonts w:ascii="Cambria" w:eastAsia="Times New Roman" w:hAnsi="Cambria" w:cs="Times New Roman"/>
                <w:szCs w:val="20"/>
                <w:lang w:val="en-GB"/>
              </w:rPr>
              <w:t>38 years of robust experience across</w:t>
            </w:r>
            <w:r w:rsidR="00AC4EC5" w:rsidRPr="00CD069A">
              <w:rPr>
                <w:rFonts w:ascii="Cambria" w:eastAsia="Times New Roman" w:hAnsi="Cambria" w:cs="Times New Roman"/>
                <w:szCs w:val="20"/>
                <w:lang w:val="en-GB"/>
              </w:rPr>
              <w:t xml:space="preserve"> accomplishing prestigious construction projects within the defined time/cost parameters, directing and supervising end to end proj</w:t>
            </w:r>
            <w:r w:rsidR="0096458E">
              <w:rPr>
                <w:rFonts w:ascii="Cambria" w:eastAsia="Times New Roman" w:hAnsi="Cambria" w:cs="Times New Roman"/>
                <w:szCs w:val="20"/>
                <w:lang w:val="en-GB"/>
              </w:rPr>
              <w:t>ects right from project initiation</w:t>
            </w:r>
            <w:r w:rsidR="00AC4EC5" w:rsidRPr="00CD069A">
              <w:rPr>
                <w:rFonts w:ascii="Cambria" w:eastAsia="Times New Roman" w:hAnsi="Cambria" w:cs="Times New Roman"/>
                <w:szCs w:val="20"/>
                <w:lang w:val="en-GB"/>
              </w:rPr>
              <w:t>, to project planning, execution and handover</w:t>
            </w:r>
            <w:bookmarkEnd w:id="0"/>
          </w:p>
        </w:tc>
        <w:tc>
          <w:tcPr>
            <w:tcW w:w="2070" w:type="dxa"/>
            <w:vAlign w:val="center"/>
          </w:tcPr>
          <w:p w:rsidR="002728BC" w:rsidRPr="00CD069A" w:rsidRDefault="004B3104" w:rsidP="000C6F5F">
            <w:pPr>
              <w:jc w:val="right"/>
              <w:rPr>
                <w:rFonts w:ascii="Cambria" w:eastAsia="+mn-ea" w:hAnsi="Cambria" w:cs="Times New Roman"/>
                <w:b/>
                <w:color w:val="000000"/>
                <w:kern w:val="24"/>
                <w:sz w:val="28"/>
                <w:szCs w:val="32"/>
              </w:rPr>
            </w:pPr>
            <w:r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28"/>
                <w:szCs w:val="32"/>
              </w:rPr>
              <w:t>Project Manager</w:t>
            </w:r>
          </w:p>
          <w:p w:rsidR="009E2C20" w:rsidRPr="00CD069A" w:rsidRDefault="002728BC" w:rsidP="000C6F5F">
            <w:pPr>
              <w:jc w:val="right"/>
              <w:rPr>
                <w:rFonts w:ascii="Cambria" w:eastAsia="+mn-ea" w:hAnsi="Cambria" w:cs="Times New Roman"/>
                <w:color w:val="000000"/>
                <w:kern w:val="24"/>
                <w:szCs w:val="32"/>
                <w:highlight w:val="yellow"/>
              </w:rPr>
            </w:pPr>
            <w:r w:rsidRPr="00CD069A">
              <w:rPr>
                <w:rFonts w:ascii="Cambria" w:hAnsi="Cambria"/>
              </w:rPr>
              <w:t xml:space="preserve"> </w:t>
            </w:r>
            <w:r w:rsidRPr="00CD069A">
              <w:rPr>
                <w:rFonts w:ascii="Cambria" w:eastAsia="+mn-ea" w:hAnsi="Cambria" w:cs="Times New Roman"/>
                <w:color w:val="000000"/>
                <w:kern w:val="24"/>
                <w:sz w:val="22"/>
                <w:szCs w:val="32"/>
              </w:rPr>
              <w:t>Senior Operation Management Professional</w:t>
            </w:r>
          </w:p>
        </w:tc>
      </w:tr>
      <w:tr w:rsidR="00C0176D" w:rsidRPr="00B16436" w:rsidTr="003506DD">
        <w:tblPrEx>
          <w:tblBorders>
            <w:top w:val="single" w:sz="4" w:space="0" w:color="000000" w:themeColor="text1"/>
            <w:bottom w:val="single" w:sz="4" w:space="0" w:color="000000" w:themeColor="text1"/>
          </w:tblBorders>
          <w:shd w:val="clear" w:color="auto" w:fill="F2F2F2" w:themeFill="background1" w:themeFillShade="F2"/>
        </w:tblPrEx>
        <w:trPr>
          <w:trHeight w:val="323"/>
        </w:trPr>
        <w:tc>
          <w:tcPr>
            <w:tcW w:w="586" w:type="dxa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A5A8D" w:rsidRPr="00CD069A" w:rsidRDefault="00EA5A8D" w:rsidP="000C6F5F">
            <w:pPr>
              <w:jc w:val="center"/>
              <w:rPr>
                <w:rFonts w:ascii="Cambria" w:hAnsi="Cambria" w:cs="Times New Roman"/>
              </w:rPr>
            </w:pPr>
            <w:r w:rsidRPr="00CD069A">
              <w:rPr>
                <w:rFonts w:ascii="Cambria" w:eastAsia="+mn-ea" w:hAnsi="Cambria" w:cs="Times New Roman"/>
                <w:noProof/>
                <w:color w:val="000000"/>
                <w:kern w:val="24"/>
                <w:sz w:val="18"/>
                <w:szCs w:val="18"/>
              </w:rPr>
              <w:drawing>
                <wp:inline distT="0" distB="0" distL="0" distR="0" wp14:anchorId="6203C5B9" wp14:editId="45C54550">
                  <wp:extent cx="207642" cy="207642"/>
                  <wp:effectExtent l="0" t="0" r="2540" b="254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2" cy="2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A5A8D" w:rsidRPr="00CD069A" w:rsidRDefault="00E16632" w:rsidP="000C6F5F">
            <w:pPr>
              <w:jc w:val="center"/>
              <w:rPr>
                <w:rFonts w:ascii="Cambria" w:eastAsia="+mn-ea" w:hAnsi="Cambria" w:cs="Times New Roman"/>
                <w:color w:val="000000"/>
                <w:kern w:val="24"/>
                <w:sz w:val="16"/>
                <w:szCs w:val="16"/>
                <w:lang w:val="en-GB"/>
              </w:rPr>
            </w:pPr>
            <w:hyperlink r:id="rId11" w:history="1">
              <w:r w:rsidR="001B586A" w:rsidRPr="00CD069A">
                <w:rPr>
                  <w:rStyle w:val="Hyperlink"/>
                  <w:rFonts w:ascii="Cambria" w:hAnsi="Cambria"/>
                </w:rPr>
                <w:t>mdiagao@hazimconsulting.com</w:t>
              </w:r>
            </w:hyperlink>
            <w:r w:rsidR="001B586A" w:rsidRPr="00CD069A">
              <w:rPr>
                <w:rFonts w:ascii="Cambria" w:hAnsi="Cambria"/>
              </w:rPr>
              <w:t xml:space="preserve"> </w:t>
            </w:r>
            <w:r w:rsidR="00674E99" w:rsidRPr="00CD069A">
              <w:rPr>
                <w:rFonts w:ascii="Cambria" w:hAnsi="Cambria"/>
              </w:rPr>
              <w:t xml:space="preserve"> </w:t>
            </w:r>
            <w:r w:rsidR="00656100" w:rsidRPr="00CD069A">
              <w:rPr>
                <w:rFonts w:ascii="Cambria" w:hAnsi="Cambria"/>
              </w:rPr>
              <w:t xml:space="preserve">   </w:t>
            </w:r>
            <w:r w:rsidR="003506DD" w:rsidRPr="00CD069A">
              <w:rPr>
                <w:rFonts w:ascii="Cambria" w:hAnsi="Cambria"/>
              </w:rPr>
              <w:t xml:space="preserve"> </w:t>
            </w:r>
            <w:r w:rsidR="009073E7" w:rsidRPr="00CD069A">
              <w:rPr>
                <w:rFonts w:ascii="Cambria" w:hAnsi="Cambria"/>
              </w:rPr>
              <w:t xml:space="preserve"> </w:t>
            </w:r>
            <w:r w:rsidR="00915552" w:rsidRPr="00CD069A">
              <w:rPr>
                <w:rFonts w:ascii="Cambria" w:hAnsi="Cambria"/>
              </w:rPr>
              <w:t xml:space="preserve"> </w:t>
            </w:r>
            <w:r w:rsidR="00944FB1" w:rsidRPr="00CD069A">
              <w:rPr>
                <w:rFonts w:ascii="Cambria" w:hAnsi="Cambria"/>
              </w:rPr>
              <w:t xml:space="preserve"> </w:t>
            </w:r>
            <w:r w:rsidR="002559E2" w:rsidRPr="00CD069A">
              <w:rPr>
                <w:rFonts w:ascii="Cambria" w:hAnsi="Cambria" w:cs="Times New Roman"/>
              </w:rPr>
              <w:t xml:space="preserve"> </w:t>
            </w:r>
            <w:r w:rsidR="00E068D5" w:rsidRPr="00CD069A">
              <w:rPr>
                <w:rFonts w:ascii="Cambria" w:hAnsi="Cambria" w:cs="Times New Roman"/>
              </w:rPr>
              <w:t xml:space="preserve"> </w:t>
            </w:r>
            <w:r w:rsidR="00745F38" w:rsidRPr="00CD069A">
              <w:rPr>
                <w:rFonts w:ascii="Cambria" w:hAnsi="Cambria" w:cs="Times New Roman"/>
              </w:rPr>
              <w:t xml:space="preserve"> </w:t>
            </w:r>
            <w:r w:rsidR="00724D2E" w:rsidRPr="00CD069A">
              <w:rPr>
                <w:rFonts w:ascii="Cambria" w:hAnsi="Cambria" w:cs="Times New Roman"/>
              </w:rPr>
              <w:t xml:space="preserve"> </w:t>
            </w:r>
            <w:r w:rsidR="00575479" w:rsidRPr="00CD069A">
              <w:rPr>
                <w:rFonts w:ascii="Cambria" w:hAnsi="Cambria" w:cs="Times New Roman"/>
              </w:rPr>
              <w:t xml:space="preserve"> </w:t>
            </w:r>
            <w:r w:rsidR="003E5A38" w:rsidRPr="00CD069A">
              <w:rPr>
                <w:rFonts w:ascii="Cambria" w:hAnsi="Cambria" w:cs="Times New Roman"/>
              </w:rPr>
              <w:t xml:space="preserve"> </w:t>
            </w:r>
            <w:r w:rsidR="00FE4F55" w:rsidRPr="00CD069A">
              <w:rPr>
                <w:rFonts w:ascii="Cambria" w:hAnsi="Cambria" w:cs="Times New Roman"/>
              </w:rPr>
              <w:t xml:space="preserve"> </w:t>
            </w:r>
            <w:r w:rsidR="00136EB0" w:rsidRPr="00CD069A">
              <w:rPr>
                <w:rFonts w:ascii="Cambria" w:hAnsi="Cambria" w:cs="Times New Roman"/>
              </w:rPr>
              <w:t xml:space="preserve"> </w:t>
            </w:r>
            <w:r w:rsidR="000D6AD6" w:rsidRPr="00CD069A">
              <w:rPr>
                <w:rFonts w:ascii="Cambria" w:hAnsi="Cambria" w:cs="Times New Roman"/>
              </w:rPr>
              <w:t xml:space="preserve"> </w:t>
            </w:r>
            <w:r w:rsidR="00326F5B" w:rsidRPr="00CD069A">
              <w:rPr>
                <w:rFonts w:ascii="Cambria" w:hAnsi="Cambria" w:cs="Times New Roman"/>
              </w:rPr>
              <w:t xml:space="preserve"> </w:t>
            </w:r>
            <w:r w:rsidR="00496076" w:rsidRPr="00CD069A">
              <w:rPr>
                <w:rFonts w:ascii="Cambria" w:hAnsi="Cambria" w:cs="Times New Roman"/>
              </w:rPr>
              <w:t xml:space="preserve"> </w:t>
            </w:r>
            <w:r w:rsidR="001B43FB" w:rsidRPr="00CD069A">
              <w:rPr>
                <w:rFonts w:ascii="Cambria" w:hAnsi="Cambria" w:cs="Times New Roman"/>
              </w:rPr>
              <w:t xml:space="preserve"> </w:t>
            </w:r>
            <w:r w:rsidR="00584A16" w:rsidRPr="00CD069A">
              <w:rPr>
                <w:rFonts w:ascii="Cambria" w:hAnsi="Cambria" w:cs="Times New Roman"/>
              </w:rPr>
              <w:t xml:space="preserve"> </w:t>
            </w:r>
            <w:r w:rsidR="00066C24" w:rsidRPr="00CD069A">
              <w:rPr>
                <w:rFonts w:ascii="Cambria" w:hAnsi="Cambria" w:cs="Times New Roman"/>
                <w:color w:val="FF0000"/>
              </w:rPr>
              <w:t xml:space="preserve">       </w:t>
            </w:r>
          </w:p>
        </w:tc>
        <w:tc>
          <w:tcPr>
            <w:tcW w:w="721" w:type="dxa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A5A8D" w:rsidRPr="00CD069A" w:rsidRDefault="00EA5A8D" w:rsidP="00B40CB7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:rsidR="00EA5A8D" w:rsidRPr="00CD069A" w:rsidRDefault="00727F0F" w:rsidP="000C6F5F">
            <w:pPr>
              <w:rPr>
                <w:rFonts w:ascii="Cambria" w:eastAsia="+mn-ea" w:hAnsi="Cambria" w:cs="Times New Roman"/>
                <w:color w:val="000000"/>
                <w:kern w:val="24"/>
                <w:szCs w:val="16"/>
                <w:lang w:val="en-GB"/>
              </w:rPr>
            </w:pPr>
            <w:r w:rsidRPr="00CD069A">
              <w:rPr>
                <w:rFonts w:ascii="Cambria" w:eastAsia="+mn-ea" w:hAnsi="Cambria" w:cs="Times New Roman"/>
                <w:noProof/>
                <w:color w:val="000000"/>
                <w:kern w:val="24"/>
                <w:szCs w:val="16"/>
              </w:rPr>
              <w:drawing>
                <wp:anchor distT="0" distB="0" distL="114300" distR="114300" simplePos="0" relativeHeight="251802624" behindDoc="0" locked="0" layoutInCell="1" allowOverlap="1" wp14:anchorId="5988990F" wp14:editId="6864B614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-31115</wp:posOffset>
                  </wp:positionV>
                  <wp:extent cx="213360" cy="2133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6DD" w:rsidRPr="00CD069A">
              <w:rPr>
                <w:rFonts w:ascii="Cambria" w:eastAsia="+mn-ea" w:hAnsi="Cambria" w:cs="Times New Roman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816960" behindDoc="0" locked="0" layoutInCell="1" allowOverlap="1" wp14:anchorId="2160CF38" wp14:editId="19FA698B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-41275</wp:posOffset>
                  </wp:positionV>
                  <wp:extent cx="210185" cy="210185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6DD" w:rsidRPr="00CD069A">
              <w:rPr>
                <w:rFonts w:ascii="Cambria" w:eastAsia="+mn-ea" w:hAnsi="Cambria" w:cs="Times New Roman"/>
                <w:noProof/>
                <w:color w:val="000000"/>
                <w:kern w:val="24"/>
                <w:szCs w:val="16"/>
              </w:rPr>
              <w:t xml:space="preserve">         </w:t>
            </w:r>
            <w:r w:rsidR="001B586A" w:rsidRPr="00CD069A">
              <w:rPr>
                <w:rFonts w:ascii="Cambria" w:eastAsia="+mn-ea" w:hAnsi="Cambria" w:cs="Times New Roman"/>
                <w:noProof/>
                <w:color w:val="000000"/>
                <w:kern w:val="24"/>
                <w:szCs w:val="16"/>
              </w:rPr>
              <w:t>+966 562606725</w:t>
            </w:r>
          </w:p>
        </w:tc>
        <w:tc>
          <w:tcPr>
            <w:tcW w:w="630" w:type="dxa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A5A8D" w:rsidRPr="00CD069A" w:rsidRDefault="00EA5A8D" w:rsidP="000C6F5F">
            <w:pPr>
              <w:tabs>
                <w:tab w:val="left" w:pos="746"/>
              </w:tabs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A5A8D" w:rsidRPr="00CD069A" w:rsidRDefault="00B16436" w:rsidP="000C6F5F">
            <w:pPr>
              <w:tabs>
                <w:tab w:val="left" w:pos="746"/>
              </w:tabs>
              <w:jc w:val="center"/>
              <w:rPr>
                <w:rFonts w:ascii="Cambria" w:eastAsia="+mn-ea" w:hAnsi="Cambria" w:cs="Times New Roman"/>
                <w:color w:val="000000"/>
                <w:kern w:val="24"/>
                <w:szCs w:val="20"/>
                <w:lang w:val="en-GB"/>
              </w:rPr>
            </w:pPr>
            <w:r>
              <w:rPr>
                <w:rFonts w:ascii="Cambria" w:eastAsia="+mn-ea" w:hAnsi="Cambria" w:cs="Times New Roman"/>
                <w:color w:val="000000"/>
                <w:kern w:val="24"/>
                <w:szCs w:val="20"/>
                <w:lang w:val="en-GB"/>
              </w:rPr>
              <w:t>https://www.linkedin.com/in/mo</w:t>
            </w:r>
            <w:r w:rsidR="00B40CB7">
              <w:rPr>
                <w:rFonts w:ascii="Cambria" w:eastAsia="+mn-ea" w:hAnsi="Cambria" w:cs="Times New Roman"/>
                <w:color w:val="000000"/>
                <w:kern w:val="24"/>
                <w:szCs w:val="20"/>
                <w:lang w:val="en-GB"/>
              </w:rPr>
              <w:t>kalid-diagao-31890b7b</w:t>
            </w:r>
          </w:p>
        </w:tc>
      </w:tr>
    </w:tbl>
    <w:p w:rsidR="004564BC" w:rsidRPr="00CD069A" w:rsidRDefault="004564BC" w:rsidP="000C6F5F">
      <w:pPr>
        <w:spacing w:line="240" w:lineRule="auto"/>
        <w:rPr>
          <w:rFonts w:ascii="Cambria" w:hAnsi="Cambria" w:cs="Times New Roman"/>
          <w:sz w:val="10"/>
          <w:szCs w:val="10"/>
        </w:rPr>
      </w:pPr>
    </w:p>
    <w:tbl>
      <w:tblPr>
        <w:tblStyle w:val="TableGrid"/>
        <w:tblW w:w="10980" w:type="dxa"/>
        <w:tblInd w:w="-725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80"/>
      </w:tblGrid>
      <w:tr w:rsidR="00642B81" w:rsidRPr="00CD069A" w:rsidTr="00642B81">
        <w:trPr>
          <w:trHeight w:val="323"/>
        </w:trPr>
        <w:tc>
          <w:tcPr>
            <w:tcW w:w="10980" w:type="dxa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:rsidR="00642B81" w:rsidRPr="00CD069A" w:rsidRDefault="001B586A" w:rsidP="000C6F5F">
            <w:pPr>
              <w:jc w:val="center"/>
              <w:rPr>
                <w:rFonts w:ascii="Cambria" w:hAnsi="Cambria" w:cs="Times New Roman"/>
                <w:b/>
                <w:noProof/>
              </w:rPr>
            </w:pPr>
            <w:r w:rsidRPr="00CD069A">
              <w:rPr>
                <w:rFonts w:ascii="Cambria" w:hAnsi="Cambria" w:cs="Times New Roman"/>
                <w:b/>
                <w:noProof/>
              </w:rPr>
              <w:t xml:space="preserve">RESIDENT ENGINEER | CONSTRUCTION MANAGER | SENIOR CIVIL ENGINEER | </w:t>
            </w:r>
          </w:p>
        </w:tc>
      </w:tr>
    </w:tbl>
    <w:p w:rsidR="000B6860" w:rsidRPr="00CD069A" w:rsidRDefault="00EB0A89" w:rsidP="000C6F5F">
      <w:pPr>
        <w:spacing w:line="240" w:lineRule="auto"/>
        <w:ind w:left="-630"/>
        <w:rPr>
          <w:rFonts w:ascii="Cambria" w:hAnsi="Cambria" w:cs="Times New Roman"/>
          <w:b/>
          <w:noProof/>
          <w:sz w:val="22"/>
        </w:rPr>
      </w:pPr>
      <w:r w:rsidRPr="00CD069A">
        <w:rPr>
          <w:rFonts w:ascii="Cambria" w:hAnsi="Cambria" w:cs="Times New Roman"/>
          <w:noProof/>
          <w:sz w:val="22"/>
        </w:rPr>
        <w:drawing>
          <wp:anchor distT="0" distB="0" distL="114300" distR="114300" simplePos="0" relativeHeight="251831296" behindDoc="0" locked="0" layoutInCell="1" allowOverlap="1" wp14:anchorId="444A078F" wp14:editId="6710C094">
            <wp:simplePos x="0" y="0"/>
            <wp:positionH relativeFrom="column">
              <wp:posOffset>2049279</wp:posOffset>
            </wp:positionH>
            <wp:positionV relativeFrom="paragraph">
              <wp:posOffset>6985</wp:posOffset>
            </wp:positionV>
            <wp:extent cx="1684984" cy="702644"/>
            <wp:effectExtent l="0" t="0" r="0" b="2540"/>
            <wp:wrapNone/>
            <wp:docPr id="21" name="Picture 21" descr="C:\Users\Akshata Jadhav\Downloads\Successfully conducted operation &amp; execution of pavement management system to manage the road network in Jeddah &amp; eastern municipalities road pavement, 2004 -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shata Jadhav\Downloads\Successfully conducted operation &amp; execution of pavement management system to manage the road network in Jeddah &amp; eastern municipalities road pavement, 2004 - 2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84" cy="70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69A">
        <w:rPr>
          <w:rFonts w:ascii="Cambria" w:hAnsi="Cambria" w:cs="Times New Roman"/>
          <w:noProof/>
          <w:sz w:val="22"/>
        </w:rPr>
        <w:drawing>
          <wp:anchor distT="0" distB="0" distL="114300" distR="114300" simplePos="0" relativeHeight="251830272" behindDoc="0" locked="0" layoutInCell="1" allowOverlap="1" wp14:anchorId="6B8B3476" wp14:editId="56687CF7">
            <wp:simplePos x="0" y="0"/>
            <wp:positionH relativeFrom="column">
              <wp:posOffset>-374611</wp:posOffset>
            </wp:positionH>
            <wp:positionV relativeFrom="paragraph">
              <wp:posOffset>131445</wp:posOffset>
            </wp:positionV>
            <wp:extent cx="1386038" cy="632056"/>
            <wp:effectExtent l="0" t="0" r="5080" b="0"/>
            <wp:wrapNone/>
            <wp:docPr id="20" name="Picture 20" descr="C:\Users\Akshata Jadhav\Downloads\Successfully conducted operation &amp; execution of pavement management system to manage the road network in Jeddah &amp; eastern municipalities road pavement, 2004 - 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shata Jadhav\Downloads\Successfully conducted operation &amp; execution of pavement management system to manage the road network in Jeddah &amp; eastern municipalities road pavement, 2004 - 20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38" cy="63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AA8" w:rsidRPr="00CD069A">
        <w:rPr>
          <w:rFonts w:ascii="Cambria" w:hAnsi="Cambria" w:cs="Times New Roman"/>
          <w:b/>
          <w:noProof/>
          <w:sz w:val="22"/>
        </w:rPr>
        <w:t>Career Review:</w:t>
      </w:r>
    </w:p>
    <w:p w:rsidR="00342F90" w:rsidRPr="00CD069A" w:rsidRDefault="00342F90" w:rsidP="000C6F5F">
      <w:pPr>
        <w:spacing w:line="240" w:lineRule="auto"/>
        <w:ind w:left="-630"/>
        <w:rPr>
          <w:rFonts w:ascii="Cambria" w:hAnsi="Cambria" w:cs="Times New Roman"/>
          <w:noProof/>
          <w:sz w:val="22"/>
        </w:rPr>
      </w:pPr>
    </w:p>
    <w:p w:rsidR="001B586A" w:rsidRPr="00CD069A" w:rsidRDefault="001B586A" w:rsidP="000C6F5F">
      <w:pPr>
        <w:spacing w:line="240" w:lineRule="auto"/>
        <w:ind w:left="-630"/>
        <w:rPr>
          <w:rFonts w:ascii="Cambria" w:hAnsi="Cambria" w:cs="Times New Roman"/>
          <w:noProof/>
          <w:sz w:val="22"/>
        </w:rPr>
      </w:pPr>
      <w:r w:rsidRPr="00CD069A">
        <w:rPr>
          <w:rFonts w:ascii="Cambria" w:eastAsia="+mn-ea" w:hAnsi="Cambria" w:cs="Times New Roman"/>
          <w:b/>
          <w:noProof/>
          <w:color w:val="000000"/>
          <w:kern w:val="24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AB77605" wp14:editId="5B376A77">
            <wp:simplePos x="0" y="0"/>
            <wp:positionH relativeFrom="column">
              <wp:posOffset>-570999</wp:posOffset>
            </wp:positionH>
            <wp:positionV relativeFrom="paragraph">
              <wp:posOffset>4114399</wp:posOffset>
            </wp:positionV>
            <wp:extent cx="173355" cy="146050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069A">
        <w:rPr>
          <w:rFonts w:ascii="Cambria" w:eastAsia="+mn-ea" w:hAnsi="Cambria" w:cs="Times New Roman"/>
          <w:b/>
          <w:noProof/>
          <w:color w:val="000000"/>
          <w:kern w:val="24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77FC5076" wp14:editId="25A7BB06">
            <wp:simplePos x="0" y="0"/>
            <wp:positionH relativeFrom="column">
              <wp:posOffset>-549208</wp:posOffset>
            </wp:positionH>
            <wp:positionV relativeFrom="paragraph">
              <wp:posOffset>2344688</wp:posOffset>
            </wp:positionV>
            <wp:extent cx="170180" cy="144145"/>
            <wp:effectExtent l="0" t="0" r="1270" b="825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069A">
        <w:rPr>
          <w:rFonts w:ascii="Cambria" w:hAnsi="Cambria" w:cs="Times New Roman"/>
          <w:b/>
          <w:noProof/>
        </w:rPr>
        <w:drawing>
          <wp:anchor distT="0" distB="0" distL="114300" distR="114300" simplePos="0" relativeHeight="251822080" behindDoc="0" locked="0" layoutInCell="1" allowOverlap="1" wp14:anchorId="2EBEAE45" wp14:editId="643065C8">
            <wp:simplePos x="0" y="0"/>
            <wp:positionH relativeFrom="column">
              <wp:posOffset>-562644</wp:posOffset>
            </wp:positionH>
            <wp:positionV relativeFrom="paragraph">
              <wp:posOffset>854710</wp:posOffset>
            </wp:positionV>
            <wp:extent cx="170815" cy="146050"/>
            <wp:effectExtent l="0" t="0" r="63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116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29"/>
        <w:gridCol w:w="7080"/>
      </w:tblGrid>
      <w:tr w:rsidR="0034261D" w:rsidRPr="00CD069A" w:rsidTr="00E863C1">
        <w:trPr>
          <w:cantSplit/>
          <w:trHeight w:val="1917"/>
        </w:trPr>
        <w:tc>
          <w:tcPr>
            <w:tcW w:w="556" w:type="dxa"/>
            <w:tcBorders>
              <w:right w:val="single" w:sz="4" w:space="0" w:color="000000" w:themeColor="text1"/>
            </w:tcBorders>
            <w:textDirection w:val="btLr"/>
          </w:tcPr>
          <w:p w:rsidR="00384F0E" w:rsidRPr="00CD069A" w:rsidRDefault="008E5AE5" w:rsidP="000C6F5F">
            <w:pPr>
              <w:ind w:left="113" w:right="113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CD069A">
              <w:rPr>
                <w:rFonts w:ascii="Cambria" w:hAnsi="Cambria" w:cs="Times New Roman"/>
                <w:noProof/>
              </w:rPr>
              <w:t xml:space="preserve"> </w:t>
            </w:r>
            <w:r w:rsidR="00DB050D" w:rsidRPr="00CD069A">
              <w:rPr>
                <w:rFonts w:ascii="Cambria" w:hAnsi="Cambria" w:cs="Times New Roman"/>
                <w:noProof/>
              </w:rPr>
              <w:t xml:space="preserve"> </w:t>
            </w:r>
            <w:r w:rsidR="007B0BFA" w:rsidRPr="00CD069A">
              <w:rPr>
                <w:rFonts w:ascii="Cambria" w:hAnsi="Cambria" w:cs="Times New Roman"/>
                <w:noProof/>
              </w:rPr>
              <w:t xml:space="preserve"> </w:t>
            </w:r>
            <w:r w:rsidR="00A73797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>Global Experience</w:t>
            </w:r>
          </w:p>
        </w:tc>
        <w:tc>
          <w:tcPr>
            <w:tcW w:w="35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F0E" w:rsidRPr="00CD069A" w:rsidRDefault="00A73797" w:rsidP="000C6F5F">
            <w:pPr>
              <w:jc w:val="center"/>
              <w:rPr>
                <w:rFonts w:ascii="Cambria" w:hAnsi="Cambria" w:cs="Times New Roman"/>
                <w:b/>
              </w:rPr>
            </w:pPr>
            <w:r w:rsidRPr="00CD069A"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823104" behindDoc="0" locked="0" layoutInCell="1" allowOverlap="1" wp14:anchorId="2FBD85E5" wp14:editId="14C66CA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104140</wp:posOffset>
                  </wp:positionV>
                  <wp:extent cx="1804670" cy="780415"/>
                  <wp:effectExtent l="0" t="0" r="508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6469" w:rsidRPr="00CD069A" w:rsidRDefault="00176469" w:rsidP="000C6F5F">
            <w:pPr>
              <w:tabs>
                <w:tab w:val="right" w:pos="9648"/>
              </w:tabs>
              <w:jc w:val="center"/>
              <w:rPr>
                <w:rFonts w:ascii="Cambria" w:eastAsia="Times New Roman" w:hAnsi="Cambria" w:cs="Times New Roman"/>
                <w:color w:val="000000"/>
                <w:sz w:val="5"/>
                <w:szCs w:val="5"/>
                <w:lang w:val="en-GB"/>
              </w:rPr>
            </w:pPr>
          </w:p>
          <w:p w:rsidR="00967510" w:rsidRPr="00CD069A" w:rsidRDefault="00967510" w:rsidP="000C6F5F">
            <w:pPr>
              <w:tabs>
                <w:tab w:val="right" w:pos="9648"/>
              </w:tabs>
              <w:jc w:val="center"/>
              <w:rPr>
                <w:rFonts w:ascii="Cambria" w:hAnsi="Cambria" w:cs="Times New Roman"/>
                <w:noProof/>
              </w:rPr>
            </w:pPr>
          </w:p>
          <w:p w:rsidR="00656100" w:rsidRPr="00CD069A" w:rsidRDefault="00AC4EC5" w:rsidP="00666DDB">
            <w:pPr>
              <w:tabs>
                <w:tab w:val="right" w:pos="9648"/>
              </w:tabs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CD069A">
              <w:rPr>
                <w:rFonts w:ascii="Cambria" w:hAnsi="Cambria" w:cs="Times New Roman"/>
                <w:noProof/>
              </w:rPr>
              <w:t>Ke</w:t>
            </w:r>
            <w:r w:rsidR="00666DDB" w:rsidRPr="00CD069A">
              <w:rPr>
                <w:rFonts w:ascii="Cambria" w:hAnsi="Cambria" w:cs="Times New Roman"/>
                <w:noProof/>
              </w:rPr>
              <w:t>y p</w:t>
            </w:r>
            <w:r w:rsidRPr="00CD069A">
              <w:rPr>
                <w:rFonts w:ascii="Cambria" w:hAnsi="Cambria" w:cs="Times New Roman"/>
                <w:noProof/>
              </w:rPr>
              <w:t>layer in profitability enhancement of Highway Engineering and Quality Control/Quality Assurance of Bridges and other related infrastructures works</w:t>
            </w:r>
            <w:r w:rsidR="00666DDB" w:rsidRPr="00CD069A">
              <w:rPr>
                <w:rFonts w:ascii="Cambria" w:hAnsi="Cambria" w:cs="Times New Roman"/>
                <w:noProof/>
              </w:rPr>
              <w:t>. Gained expertise in highway, road, airfield pavements network, bridges and other related infrastructure design and construction.</w:t>
            </w:r>
          </w:p>
          <w:p w:rsidR="00666DDB" w:rsidRPr="00CD069A" w:rsidRDefault="00666DDB" w:rsidP="000C6F5F">
            <w:pPr>
              <w:tabs>
                <w:tab w:val="right" w:pos="9648"/>
              </w:tabs>
              <w:jc w:val="both"/>
              <w:rPr>
                <w:rFonts w:ascii="Cambria" w:hAnsi="Cambria" w:cs="Times New Roman"/>
                <w:noProof/>
              </w:rPr>
            </w:pPr>
          </w:p>
          <w:p w:rsidR="00666DDB" w:rsidRPr="00CD069A" w:rsidRDefault="00666DDB" w:rsidP="000C6F5F">
            <w:pPr>
              <w:tabs>
                <w:tab w:val="right" w:pos="9648"/>
              </w:tabs>
              <w:jc w:val="both"/>
              <w:rPr>
                <w:rFonts w:ascii="Cambria" w:hAnsi="Cambria" w:cs="Times New Roman"/>
                <w:noProof/>
              </w:rPr>
            </w:pPr>
          </w:p>
          <w:p w:rsidR="00666DDB" w:rsidRPr="00CD069A" w:rsidRDefault="00666DDB" w:rsidP="00666DDB">
            <w:pPr>
              <w:tabs>
                <w:tab w:val="right" w:pos="9648"/>
              </w:tabs>
              <w:spacing w:line="360" w:lineRule="auto"/>
              <w:jc w:val="both"/>
              <w:rPr>
                <w:rFonts w:ascii="Cambria" w:hAnsi="Cambria" w:cs="Times New Roman"/>
                <w:noProof/>
                <w:highlight w:val="yellow"/>
              </w:rPr>
            </w:pPr>
            <w:r w:rsidRPr="00CD069A">
              <w:rPr>
                <w:rFonts w:ascii="Cambria" w:hAnsi="Cambria" w:cs="Times New Roman"/>
                <w:noProof/>
              </w:rPr>
              <w:t>Skilled in method engineering, development, contract administration, procurement, vendor development &amp; management, resource planning with a flair for adopting modern construction methodologies in compliance with quality standards. Adept at monitoring the overall functioning of processes, identifying improvement areas &amp; implementing adequate measures to minimize errors</w:t>
            </w:r>
          </w:p>
          <w:p w:rsidR="00656100" w:rsidRPr="00CD069A" w:rsidRDefault="00656100" w:rsidP="000C6F5F">
            <w:pPr>
              <w:tabs>
                <w:tab w:val="right" w:pos="9648"/>
              </w:tabs>
              <w:jc w:val="center"/>
              <w:rPr>
                <w:rFonts w:ascii="Cambria" w:hAnsi="Cambria" w:cs="Times New Roman"/>
                <w:noProof/>
                <w:highlight w:val="yellow"/>
              </w:rPr>
            </w:pPr>
          </w:p>
          <w:p w:rsidR="00D86A93" w:rsidRPr="00CD069A" w:rsidRDefault="00384F0E" w:rsidP="00666DDB">
            <w:pPr>
              <w:tabs>
                <w:tab w:val="right" w:pos="9648"/>
              </w:tabs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Highlights of Expertise</w:t>
            </w:r>
          </w:p>
          <w:p w:rsidR="00666DDB" w:rsidRPr="00CD069A" w:rsidRDefault="00666DDB" w:rsidP="000C6F5F">
            <w:pPr>
              <w:tabs>
                <w:tab w:val="right" w:pos="9648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5"/>
                <w:szCs w:val="5"/>
                <w:lang w:val="en-GB"/>
              </w:rPr>
            </w:pPr>
          </w:p>
          <w:tbl>
            <w:tblPr>
              <w:tblW w:w="697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42"/>
              <w:gridCol w:w="3330"/>
            </w:tblGrid>
            <w:tr w:rsidR="0034261D" w:rsidRPr="00CD069A" w:rsidTr="00666DDB">
              <w:trPr>
                <w:trHeight w:val="1620"/>
                <w:jc w:val="center"/>
              </w:trPr>
              <w:tc>
                <w:tcPr>
                  <w:tcW w:w="3642" w:type="dxa"/>
                  <w:shd w:val="clear" w:color="auto" w:fill="auto"/>
                </w:tcPr>
                <w:p w:rsidR="00656100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Project &amp; Construction Management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 xml:space="preserve">Pavements Management System 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Quality Management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Cost Control / Budgeting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Relationship Development</w:t>
                  </w:r>
                  <w:r w:rsidR="007B0BFA"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 xml:space="preserve"> </w:t>
                  </w:r>
                </w:p>
                <w:p w:rsidR="00666DDB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Vendor Development</w:t>
                  </w:r>
                </w:p>
                <w:p w:rsidR="00967510" w:rsidRPr="00CD069A" w:rsidRDefault="00967510" w:rsidP="00666DDB">
                  <w:pPr>
                    <w:spacing w:after="40" w:line="360" w:lineRule="auto"/>
                    <w:ind w:left="360" w:right="-230"/>
                    <w:rPr>
                      <w:rFonts w:ascii="Cambria" w:eastAsia="Times New Roman" w:hAnsi="Cambria" w:cs="Times New Roman"/>
                      <w:color w:val="000000"/>
                      <w:sz w:val="4"/>
                      <w:szCs w:val="4"/>
                      <w:lang w:val="en-GB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Reporting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Design &amp; Implementation</w:t>
                  </w:r>
                </w:p>
                <w:p w:rsidR="007B0BFA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Operation &amp; Maintenance</w:t>
                  </w:r>
                </w:p>
                <w:p w:rsidR="00656100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 xml:space="preserve">Health &amp; Safety Management </w:t>
                  </w:r>
                </w:p>
                <w:p w:rsidR="00656100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Training &amp; Mentoring</w:t>
                  </w:r>
                </w:p>
                <w:p w:rsidR="00666DDB" w:rsidRPr="00CD069A" w:rsidRDefault="00666DDB" w:rsidP="00666DDB">
                  <w:pPr>
                    <w:numPr>
                      <w:ilvl w:val="0"/>
                      <w:numId w:val="1"/>
                    </w:numPr>
                    <w:spacing w:after="40" w:line="360" w:lineRule="auto"/>
                    <w:ind w:right="-230"/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</w:pPr>
                  <w:r w:rsidRPr="00CD069A">
                    <w:rPr>
                      <w:rFonts w:ascii="Cambria" w:eastAsia="Times New Roman" w:hAnsi="Cambria" w:cs="Times New Roman"/>
                      <w:color w:val="000000"/>
                      <w:lang w:val="en-GB"/>
                    </w:rPr>
                    <w:t>Process Improvement</w:t>
                  </w:r>
                </w:p>
              </w:tc>
            </w:tr>
          </w:tbl>
          <w:p w:rsidR="00384F0E" w:rsidRPr="00CD069A" w:rsidRDefault="00384F0E" w:rsidP="000C6F5F">
            <w:pPr>
              <w:rPr>
                <w:rFonts w:ascii="Cambria" w:hAnsi="Cambria" w:cs="Times New Roman"/>
              </w:rPr>
            </w:pPr>
          </w:p>
        </w:tc>
      </w:tr>
      <w:tr w:rsidR="0034261D" w:rsidRPr="00CD069A" w:rsidTr="00FB522A">
        <w:trPr>
          <w:cantSplit/>
          <w:trHeight w:val="2567"/>
        </w:trPr>
        <w:tc>
          <w:tcPr>
            <w:tcW w:w="556" w:type="dxa"/>
            <w:tcBorders>
              <w:right w:val="single" w:sz="4" w:space="0" w:color="000000" w:themeColor="text1"/>
            </w:tcBorders>
            <w:textDirection w:val="btLr"/>
          </w:tcPr>
          <w:p w:rsidR="00231B1F" w:rsidRPr="00CD069A" w:rsidRDefault="00967510" w:rsidP="000C6F5F">
            <w:pPr>
              <w:ind w:left="113" w:right="113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  <w:r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      </w:t>
            </w:r>
            <w:r w:rsidR="00DC1AD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</w:t>
            </w:r>
            <w:r w:rsidR="00E60BF7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</w:t>
            </w:r>
            <w:r w:rsidR="004F6DEB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>Personality Traits</w:t>
            </w:r>
            <w:r w:rsidR="008E242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            </w:t>
            </w:r>
            <w:r w:rsidR="004F6DEB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</w:t>
            </w:r>
            <w:r w:rsidR="00195F0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              </w:t>
            </w:r>
            <w:r w:rsidR="007B0BFA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</w:t>
            </w:r>
            <w:r w:rsidR="00195F0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>Core</w:t>
            </w:r>
            <w:r w:rsidR="00DC1AD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Competencies</w:t>
            </w:r>
          </w:p>
          <w:p w:rsidR="00231B1F" w:rsidRPr="00CD069A" w:rsidRDefault="004F6DEB" w:rsidP="000C6F5F">
            <w:pPr>
              <w:ind w:left="113" w:right="113"/>
              <w:jc w:val="center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  <w:r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                                                         </w:t>
            </w:r>
          </w:p>
          <w:p w:rsidR="00231B1F" w:rsidRPr="00CD069A" w:rsidRDefault="00231B1F" w:rsidP="000C6F5F">
            <w:pPr>
              <w:ind w:left="113" w:right="113"/>
              <w:jc w:val="center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231B1F" w:rsidRPr="00CD069A" w:rsidRDefault="00231B1F" w:rsidP="000C6F5F">
            <w:pPr>
              <w:ind w:left="113" w:right="113"/>
              <w:jc w:val="center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231B1F" w:rsidRPr="00CD069A" w:rsidRDefault="00231B1F" w:rsidP="000C6F5F">
            <w:pPr>
              <w:ind w:left="113" w:right="113"/>
              <w:jc w:val="center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231B1F" w:rsidRPr="00CD069A" w:rsidRDefault="00231B1F" w:rsidP="000C6F5F">
            <w:pPr>
              <w:ind w:left="113" w:right="113"/>
              <w:jc w:val="center"/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</w:pPr>
          </w:p>
          <w:p w:rsidR="00384F0E" w:rsidRPr="00CD069A" w:rsidRDefault="009C1741" w:rsidP="000C6F5F">
            <w:pPr>
              <w:ind w:left="113" w:right="113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Personality Traits                                                                          </w:t>
            </w:r>
            <w:r w:rsidR="008E2429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  <w:r w:rsidR="00231B1F" w:rsidRPr="00CD069A">
              <w:rPr>
                <w:rFonts w:ascii="Cambria" w:eastAsia="+mn-ea" w:hAnsi="Cambria" w:cs="Times New Roman"/>
                <w:b/>
                <w:color w:val="000000"/>
                <w:kern w:val="24"/>
                <w:sz w:val="16"/>
                <w:szCs w:val="16"/>
              </w:rPr>
              <w:t xml:space="preserve">          Competencies                     </w:t>
            </w:r>
          </w:p>
        </w:tc>
        <w:tc>
          <w:tcPr>
            <w:tcW w:w="35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F0E" w:rsidRPr="00CD069A" w:rsidRDefault="000C0B4A" w:rsidP="000C6F5F">
            <w:pPr>
              <w:jc w:val="center"/>
              <w:rPr>
                <w:rFonts w:ascii="Cambria" w:hAnsi="Cambria" w:cs="Times New Roman"/>
                <w:b/>
              </w:rPr>
            </w:pPr>
            <w:r w:rsidRPr="00CD069A"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21B9BB45" wp14:editId="6D5212F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90805</wp:posOffset>
                  </wp:positionV>
                  <wp:extent cx="1562100" cy="1299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9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DDB" w:rsidRPr="00CD069A"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717632" behindDoc="0" locked="0" layoutInCell="1" allowOverlap="1" wp14:anchorId="0EB0EC0A" wp14:editId="345C0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1692910</wp:posOffset>
                  </wp:positionV>
                  <wp:extent cx="1906270" cy="12655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4F0E" w:rsidRPr="00CD069A" w:rsidRDefault="00384F0E" w:rsidP="000C6F5F">
            <w:pPr>
              <w:rPr>
                <w:rFonts w:ascii="Cambria" w:hAnsi="Cambria" w:cs="Times New Roman"/>
              </w:rPr>
            </w:pPr>
          </w:p>
        </w:tc>
      </w:tr>
      <w:tr w:rsidR="001D7512" w:rsidRPr="00CD069A" w:rsidTr="00FB5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A23" w:rsidRPr="00CD069A" w:rsidRDefault="000C0B4A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  <w:r w:rsidRPr="00CD069A">
              <w:rPr>
                <w:rFonts w:ascii="Cambria" w:hAnsi="Cambria"/>
                <w:noProof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4AE30CEF" wp14:editId="03740D7C">
                  <wp:simplePos x="0" y="0"/>
                  <wp:positionH relativeFrom="column">
                    <wp:posOffset>217806</wp:posOffset>
                  </wp:positionH>
                  <wp:positionV relativeFrom="paragraph">
                    <wp:posOffset>-116840</wp:posOffset>
                  </wp:positionV>
                  <wp:extent cx="6803390" cy="1428750"/>
                  <wp:effectExtent l="19050" t="0" r="54610" b="0"/>
                  <wp:wrapNone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A23" w:rsidRPr="00CD069A" w:rsidRDefault="007D3A23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</w:p>
          <w:p w:rsidR="007D3A23" w:rsidRPr="00CD069A" w:rsidRDefault="007D3A23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</w:p>
          <w:p w:rsidR="007D3A23" w:rsidRPr="00CD069A" w:rsidRDefault="007D3A23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</w:p>
          <w:p w:rsidR="007D3A23" w:rsidRPr="00CD069A" w:rsidRDefault="007D3A23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</w:p>
          <w:p w:rsidR="007D3A23" w:rsidRPr="00CD069A" w:rsidRDefault="007D3A23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</w:p>
          <w:p w:rsidR="0000632F" w:rsidRPr="00CD069A" w:rsidRDefault="0000632F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 xml:space="preserve">Professional </w:t>
            </w:r>
            <w:r w:rsidR="00F9773E"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>MILESTONES</w:t>
            </w:r>
            <w:r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 xml:space="preserve"> </w:t>
            </w:r>
          </w:p>
          <w:p w:rsidR="0000632F" w:rsidRPr="00CD069A" w:rsidRDefault="0000632F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caps/>
                <w:noProof/>
                <w:spacing w:val="6"/>
                <w:szCs w:val="20"/>
                <w:u w:val="single"/>
              </w:rPr>
              <w:lastRenderedPageBreak/>
              <w:drawing>
                <wp:inline distT="0" distB="0" distL="0" distR="0">
                  <wp:extent cx="6352540" cy="1722922"/>
                  <wp:effectExtent l="0" t="0" r="10160" b="0"/>
                  <wp:docPr id="19" name="Diagra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:rsidR="00B03063" w:rsidRPr="00CD069A" w:rsidRDefault="00A21B9C" w:rsidP="000C6F5F">
            <w:pPr>
              <w:pBdr>
                <w:bar w:val="single" w:sz="4" w:color="000000" w:themeColor="text1"/>
              </w:pBdr>
              <w:tabs>
                <w:tab w:val="center" w:pos="5337"/>
              </w:tabs>
              <w:spacing w:after="120"/>
              <w:jc w:val="center"/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>P</w:t>
            </w:r>
            <w:r w:rsidR="00B03063"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>rofessional Experience</w:t>
            </w:r>
            <w:r w:rsidR="006510ED" w:rsidRPr="00CD069A">
              <w:rPr>
                <w:rFonts w:ascii="Cambria" w:eastAsia="Times New Roman" w:hAnsi="Cambria" w:cs="Times New Roman"/>
                <w:b/>
                <w:caps/>
                <w:spacing w:val="6"/>
                <w:szCs w:val="20"/>
                <w:u w:val="single"/>
                <w:lang w:val="en-GB"/>
              </w:rPr>
              <w:t xml:space="preserve"> </w:t>
            </w:r>
          </w:p>
          <w:p w:rsidR="005F14E9" w:rsidRPr="00CD069A" w:rsidRDefault="001B586A" w:rsidP="000C6F5F">
            <w:pPr>
              <w:tabs>
                <w:tab w:val="right" w:pos="10800"/>
              </w:tabs>
              <w:spacing w:before="120" w:after="20"/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</w:pPr>
            <w:proofErr w:type="spellStart"/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>Hazim</w:t>
            </w:r>
            <w:proofErr w:type="spellEnd"/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Consulting Engineers</w:t>
            </w:r>
            <w:r w:rsidR="009073E7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</w:t>
            </w:r>
            <w:r w:rsidR="00656100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</w:t>
            </w:r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                                                    Since 2012 – Present</w:t>
            </w:r>
            <w:r w:rsidR="00656100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                   </w:t>
            </w:r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</w:t>
            </w:r>
            <w:r w:rsidR="009073E7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</w:t>
            </w:r>
            <w:r w:rsidR="001F223E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</w:t>
            </w:r>
            <w:r w:rsidR="00656100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</w:t>
            </w:r>
            <w:r w:rsidR="001F223E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</w:t>
            </w:r>
            <w:r w:rsidR="001D7512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</w:t>
            </w:r>
            <w:r w:rsidR="005F14E9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</w:t>
            </w:r>
            <w:r w:rsidR="004A68C6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</w:t>
            </w:r>
            <w:r w:rsidR="00AF7A24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</w:t>
            </w:r>
          </w:p>
          <w:p w:rsidR="001B505A" w:rsidRPr="00CD069A" w:rsidRDefault="001B586A" w:rsidP="000C6F5F">
            <w:pPr>
              <w:pStyle w:val="ListParagraph"/>
              <w:ind w:left="0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>Project Manager</w:t>
            </w:r>
          </w:p>
          <w:p w:rsidR="00656100" w:rsidRPr="00CD069A" w:rsidRDefault="00656100" w:rsidP="000C6F5F">
            <w:pPr>
              <w:pStyle w:val="ListParagraph"/>
              <w:ind w:left="0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>Key Deliverables:</w:t>
            </w:r>
          </w:p>
          <w:p w:rsidR="00724F74" w:rsidRPr="00CD069A" w:rsidRDefault="00724F74" w:rsidP="000C6F5F">
            <w:pPr>
              <w:pStyle w:val="ListParagraph"/>
              <w:ind w:left="0"/>
              <w:rPr>
                <w:rFonts w:ascii="Cambria" w:hAnsi="Cambria"/>
                <w:b/>
                <w:sz w:val="5"/>
                <w:szCs w:val="5"/>
              </w:rPr>
            </w:pP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Direct and monitor the execution of tasks under the contract scope of work, include design, constructions &amp; maintenance of road pavements network for the Eastern Province Municipalities </w:t>
            </w:r>
            <w:r w:rsidR="00E32FCC">
              <w:rPr>
                <w:rFonts w:ascii="Cambria" w:hAnsi="Cambria"/>
              </w:rPr>
              <w:t>of Saudi Arabia</w:t>
            </w:r>
          </w:p>
          <w:p w:rsidR="0000238F" w:rsidRPr="00CD069A" w:rsidRDefault="00E32FCC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7C7959" w:rsidRPr="00CD069A">
              <w:rPr>
                <w:rFonts w:ascii="Cambria" w:hAnsi="Cambria"/>
              </w:rPr>
              <w:t>dentify pavements network, sections and sample unit; c</w:t>
            </w:r>
            <w:r w:rsidR="0000238F" w:rsidRPr="00CD069A">
              <w:rPr>
                <w:rFonts w:ascii="Cambria" w:hAnsi="Cambria"/>
              </w:rPr>
              <w:t xml:space="preserve">reate and identify required manual for pavements distress surveys, comprise </w:t>
            </w:r>
            <w:r w:rsidR="007C7959" w:rsidRPr="00CD069A">
              <w:rPr>
                <w:rFonts w:ascii="Cambria" w:hAnsi="Cambria"/>
              </w:rPr>
              <w:t>survey record plan (SRP)</w:t>
            </w:r>
          </w:p>
          <w:p w:rsidR="0000238F" w:rsidRPr="00CD069A" w:rsidRDefault="007C7959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Inspect</w:t>
            </w:r>
            <w:r w:rsidR="0000238F" w:rsidRPr="00CD069A">
              <w:rPr>
                <w:rFonts w:ascii="Cambria" w:hAnsi="Cambria"/>
              </w:rPr>
              <w:t xml:space="preserve"> field surveys and collection of pavements distresses</w:t>
            </w:r>
            <w:r w:rsidRPr="00CD069A">
              <w:rPr>
                <w:rFonts w:ascii="Cambria" w:hAnsi="Cambria"/>
              </w:rPr>
              <w:t xml:space="preserve">, plan </w:t>
            </w:r>
            <w:r w:rsidR="0000238F" w:rsidRPr="00CD069A">
              <w:rPr>
                <w:rFonts w:ascii="Cambria" w:hAnsi="Cambria"/>
              </w:rPr>
              <w:t>project work, program and implementation methodologies</w:t>
            </w:r>
          </w:p>
          <w:p w:rsidR="0000238F" w:rsidRPr="00CD069A" w:rsidRDefault="0000238F" w:rsidP="00074D45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Organize and lead quality check for the data collected prior to enterin</w:t>
            </w:r>
            <w:r w:rsidR="00074D45">
              <w:rPr>
                <w:rFonts w:ascii="Cambria" w:hAnsi="Cambria"/>
              </w:rPr>
              <w:t xml:space="preserve">g into the PMS Software, </w:t>
            </w:r>
            <w:proofErr w:type="gramStart"/>
            <w:r w:rsidR="00074D45">
              <w:rPr>
                <w:rFonts w:ascii="Cambria" w:hAnsi="Cambria"/>
              </w:rPr>
              <w:t>(</w:t>
            </w:r>
            <w:r w:rsidRPr="00CD069A">
              <w:rPr>
                <w:rFonts w:ascii="Cambria" w:hAnsi="Cambria"/>
              </w:rPr>
              <w:t xml:space="preserve"> </w:t>
            </w:r>
            <w:proofErr w:type="spellStart"/>
            <w:r w:rsidRPr="00CD069A">
              <w:rPr>
                <w:rFonts w:ascii="Cambria" w:hAnsi="Cambria"/>
              </w:rPr>
              <w:t>MicroPaver</w:t>
            </w:r>
            <w:proofErr w:type="spellEnd"/>
            <w:proofErr w:type="gramEnd"/>
            <w:r w:rsidR="00074D45">
              <w:rPr>
                <w:rFonts w:ascii="Cambria" w:hAnsi="Cambria"/>
              </w:rPr>
              <w:t>)</w:t>
            </w:r>
            <w:r w:rsidRPr="00CD069A">
              <w:rPr>
                <w:rFonts w:ascii="Cambria" w:hAnsi="Cambria"/>
              </w:rPr>
              <w:t>, Developed by US Corp’s of Engineers</w:t>
            </w:r>
          </w:p>
          <w:p w:rsidR="009A058F" w:rsidRPr="00CD069A" w:rsidRDefault="00622E75" w:rsidP="0005027D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Review</w:t>
            </w:r>
            <w:r w:rsidR="009A058F" w:rsidRPr="00CD069A">
              <w:rPr>
                <w:rFonts w:ascii="Cambria" w:hAnsi="Cambria"/>
              </w:rPr>
              <w:t xml:space="preserve"> Quality Assurance Plans &amp;</w:t>
            </w:r>
            <w:r w:rsidR="00074D45">
              <w:rPr>
                <w:rFonts w:ascii="Cambria" w:hAnsi="Cambria"/>
              </w:rPr>
              <w:t xml:space="preserve"> monitoring progress of work,</w:t>
            </w:r>
            <w:r w:rsidR="009A058F" w:rsidRPr="00CD069A">
              <w:rPr>
                <w:rFonts w:ascii="Cambria" w:hAnsi="Cambria"/>
              </w:rPr>
              <w:t xml:space="preserve"> overall cost control and methods of construction Procedure, method statements of work relevant to testing standards</w:t>
            </w: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Assess and liaise for the approval of QC&amp;QA results of pavement work &amp; recommend solutions to non-conformity reports</w:t>
            </w: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Estimate, measure </w:t>
            </w:r>
            <w:r w:rsidR="007C7959" w:rsidRPr="00CD069A">
              <w:rPr>
                <w:rFonts w:ascii="Cambria" w:hAnsi="Cambria"/>
              </w:rPr>
              <w:t>&amp; execute</w:t>
            </w:r>
            <w:r w:rsidRPr="00CD069A">
              <w:rPr>
                <w:rFonts w:ascii="Cambria" w:hAnsi="Cambria"/>
              </w:rPr>
              <w:t xml:space="preserve"> pavement structures </w:t>
            </w:r>
            <w:r w:rsidR="007C7959" w:rsidRPr="00CD069A">
              <w:rPr>
                <w:rFonts w:ascii="Cambria" w:hAnsi="Cambria"/>
              </w:rPr>
              <w:t>by</w:t>
            </w:r>
            <w:r w:rsidRPr="00CD069A">
              <w:rPr>
                <w:rFonts w:ascii="Cambria" w:hAnsi="Cambria"/>
              </w:rPr>
              <w:t xml:space="preserve"> Non-Destructive Tests</w:t>
            </w:r>
            <w:r w:rsidR="007C7959" w:rsidRPr="00CD069A">
              <w:rPr>
                <w:rFonts w:ascii="Cambria" w:hAnsi="Cambria"/>
              </w:rPr>
              <w:t xml:space="preserve"> –</w:t>
            </w:r>
            <w:r w:rsidRPr="00CD069A">
              <w:rPr>
                <w:rFonts w:ascii="Cambria" w:hAnsi="Cambria"/>
              </w:rPr>
              <w:t xml:space="preserve"> FWD, Mu-meter, Surface Profiler Truck</w:t>
            </w:r>
            <w:r w:rsidR="007C7959" w:rsidRPr="00CD069A">
              <w:rPr>
                <w:rFonts w:ascii="Cambria" w:hAnsi="Cambria"/>
              </w:rPr>
              <w:t>, etc.</w:t>
            </w:r>
          </w:p>
          <w:p w:rsidR="006F77DD" w:rsidRPr="00CD069A" w:rsidRDefault="007C7959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Supervise</w:t>
            </w:r>
            <w:r w:rsidR="0000238F" w:rsidRPr="00CD069A">
              <w:rPr>
                <w:rFonts w:ascii="Cambria" w:hAnsi="Cambria"/>
              </w:rPr>
              <w:t xml:space="preserve"> road maintenance projects (+SR 350 million) and generate project reports</w:t>
            </w:r>
            <w:r w:rsidRPr="00CD069A">
              <w:rPr>
                <w:rFonts w:ascii="Cambria" w:hAnsi="Cambria"/>
              </w:rPr>
              <w:t xml:space="preserve">; maintain </w:t>
            </w:r>
            <w:r w:rsidR="006F77DD" w:rsidRPr="00CD069A">
              <w:rPr>
                <w:rFonts w:ascii="Cambria" w:hAnsi="Cambria"/>
              </w:rPr>
              <w:t>the project schedule above 15% and acceptable quality products</w:t>
            </w: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Deliver technical support to the Maintenance Engineers for maintaining trust of the client through:</w:t>
            </w: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9"/>
              </w:numPr>
              <w:ind w:left="1137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Implementing standards &amp; methodologies of executing asphalt paving, compaction, including placement &amp; compaction of subgrade, subbase, base course layers of the pavement</w:t>
            </w:r>
          </w:p>
          <w:p w:rsidR="0000238F" w:rsidRPr="00CD069A" w:rsidRDefault="0000238F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Organize Bi-monthly meeting with the staff in order to hear and updates each of the staff requirements, proposals and problems while performing the allocated tasks</w:t>
            </w:r>
          </w:p>
          <w:p w:rsidR="00656100" w:rsidRPr="00CD069A" w:rsidRDefault="001B586A" w:rsidP="000C6F5F">
            <w:pPr>
              <w:pStyle w:val="ListParagraph"/>
              <w:ind w:left="0"/>
              <w:jc w:val="both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>Key Assignment</w:t>
            </w:r>
            <w:r w:rsidR="00656100" w:rsidRPr="00CD069A">
              <w:rPr>
                <w:rFonts w:ascii="Cambria" w:hAnsi="Cambria"/>
                <w:b/>
                <w:szCs w:val="20"/>
              </w:rPr>
              <w:t>:</w:t>
            </w:r>
          </w:p>
          <w:p w:rsidR="00CF60B5" w:rsidRPr="00CD069A" w:rsidRDefault="00CF60B5" w:rsidP="000C6F5F">
            <w:pPr>
              <w:pStyle w:val="ListParagraph"/>
              <w:ind w:left="0"/>
              <w:jc w:val="both"/>
              <w:rPr>
                <w:rFonts w:ascii="Cambria" w:hAnsi="Cambria"/>
                <w:b/>
                <w:sz w:val="5"/>
                <w:szCs w:val="5"/>
              </w:rPr>
            </w:pP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Oversaw and managed advisory and consultancy services for 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Restoration and recovery of runway, taxiways and aprons of King Abdul-Aziz Naval Base in Jeddah, Saudi Arabia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Construction of additional rigid pavement apron and connecting taxiways of Prince Sultan Bin Abdul-Aziz Regional Airport in </w:t>
            </w:r>
            <w:proofErr w:type="spellStart"/>
            <w:r w:rsidRPr="00CD069A">
              <w:rPr>
                <w:rFonts w:ascii="Cambria" w:hAnsi="Cambria"/>
              </w:rPr>
              <w:t>Tabuk</w:t>
            </w:r>
            <w:proofErr w:type="spellEnd"/>
            <w:r w:rsidRPr="00CD069A">
              <w:rPr>
                <w:rFonts w:ascii="Cambria" w:hAnsi="Cambria"/>
              </w:rPr>
              <w:t>, Saudi Arabia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Smeared Heavy Weight Falling </w:t>
            </w:r>
            <w:proofErr w:type="spellStart"/>
            <w:r w:rsidRPr="00CD069A">
              <w:rPr>
                <w:rFonts w:ascii="Cambria" w:hAnsi="Cambria"/>
              </w:rPr>
              <w:t>Deflecto</w:t>
            </w:r>
            <w:proofErr w:type="spellEnd"/>
            <w:r w:rsidRPr="00CD069A">
              <w:rPr>
                <w:rFonts w:ascii="Cambria" w:hAnsi="Cambria"/>
              </w:rPr>
              <w:t>-meter (HFWD), Mu-Meter (Skid Resistance Test) &amp; Surface Profiler’s Truck (Roughness Test) and determination of International Roughness Index (IRI) by involving in the preparation of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Non-Destructive Tests for the assessment of operational safety &amp; structural integrity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Determination of Pavement Classification Number (PCN) of runways</w:t>
            </w:r>
          </w:p>
          <w:p w:rsidR="00E82DCD" w:rsidRPr="00CD069A" w:rsidRDefault="00E82DCD" w:rsidP="000C6F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 xml:space="preserve">Taxiways and aprons of Medina New International Airport and Prince Sultan Bin Abdul-Aziz Regional Airport </w:t>
            </w:r>
          </w:p>
          <w:p w:rsidR="002F53EF" w:rsidRPr="00CD069A" w:rsidRDefault="001B586A" w:rsidP="000C6F5F">
            <w:pPr>
              <w:spacing w:before="60" w:after="40"/>
              <w:rPr>
                <w:rFonts w:ascii="Cambria" w:eastAsia="Calibri" w:hAnsi="Cambria" w:cs="Times New Roman"/>
                <w:b/>
                <w:noProof/>
                <w:szCs w:val="20"/>
                <w:u w:val="single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20"/>
                <w:u w:val="single"/>
              </w:rPr>
              <w:t>Key Projects:</w:t>
            </w:r>
          </w:p>
          <w:p w:rsidR="001B586A" w:rsidRPr="00CD069A" w:rsidRDefault="001B586A" w:rsidP="000C6F5F">
            <w:pPr>
              <w:pStyle w:val="ListParagraph"/>
              <w:numPr>
                <w:ilvl w:val="0"/>
                <w:numId w:val="24"/>
              </w:numPr>
              <w:rPr>
                <w:rFonts w:ascii="Cambria" w:eastAsia="Calibri" w:hAnsi="Cambria" w:cs="Times New Roman"/>
                <w:noProof/>
                <w:szCs w:val="20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20"/>
              </w:rPr>
              <w:t xml:space="preserve">Pavement Management System (PMS) of Eastern Municipalities Road Pavements Network; Location: </w:t>
            </w:r>
            <w:r w:rsidRPr="00CD069A">
              <w:rPr>
                <w:rFonts w:ascii="Cambria" w:eastAsia="Calibri" w:hAnsi="Cambria" w:cs="Times New Roman"/>
                <w:noProof/>
                <w:szCs w:val="20"/>
              </w:rPr>
              <w:t>Dammam, Saudi Arabia</w:t>
            </w:r>
            <w:r w:rsidRPr="00CD069A">
              <w:rPr>
                <w:rFonts w:ascii="Cambria" w:eastAsia="Calibri" w:hAnsi="Cambria" w:cs="Times New Roman"/>
                <w:b/>
                <w:noProof/>
                <w:szCs w:val="20"/>
              </w:rPr>
              <w:t>; Project Cost:</w:t>
            </w:r>
            <w:r w:rsidRPr="00CD069A">
              <w:rPr>
                <w:rFonts w:ascii="Cambria" w:eastAsia="Calibri" w:hAnsi="Cambria" w:cs="Times New Roman"/>
                <w:noProof/>
                <w:szCs w:val="20"/>
              </w:rPr>
              <w:t xml:space="preserve"> 30 Million Saudi Riyals</w:t>
            </w:r>
          </w:p>
          <w:p w:rsidR="000C0B4A" w:rsidRDefault="000C0B4A" w:rsidP="000C6F5F">
            <w:pPr>
              <w:spacing w:before="60" w:after="40"/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</w:pPr>
          </w:p>
          <w:p w:rsidR="00656100" w:rsidRPr="00CD069A" w:rsidRDefault="001B586A" w:rsidP="000C6F5F">
            <w:pPr>
              <w:spacing w:before="60" w:after="40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  <w:proofErr w:type="spellStart"/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lastRenderedPageBreak/>
              <w:t>Zuhair</w:t>
            </w:r>
            <w:proofErr w:type="spellEnd"/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Fayez Partnership Consultants</w:t>
            </w:r>
            <w:r w:rsidR="001B3927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                </w:t>
            </w:r>
            <w:r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Jan 1997 - Nov 2012</w:t>
            </w:r>
            <w:r w:rsidR="00656100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                                                 </w:t>
            </w:r>
            <w:r w:rsidR="001B3927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</w:t>
            </w:r>
            <w:r w:rsidR="00656100" w:rsidRPr="00CD069A">
              <w:rPr>
                <w:rFonts w:ascii="Cambria" w:eastAsia="Times New Roman" w:hAnsi="Cambria" w:cs="Times New Roman"/>
                <w:szCs w:val="20"/>
                <w:u w:val="single"/>
                <w:lang w:val="en-GB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3927" w:rsidRPr="00CD069A" w:rsidRDefault="001B586A" w:rsidP="00FA15EF">
            <w:pPr>
              <w:spacing w:before="60"/>
              <w:rPr>
                <w:rFonts w:ascii="Cambria" w:eastAsia="Calibri" w:hAnsi="Cambria" w:cs="Times New Roman"/>
                <w:b/>
                <w:noProof/>
                <w:szCs w:val="20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20"/>
              </w:rPr>
              <w:t>Senior Pavement Engineer</w:t>
            </w:r>
          </w:p>
          <w:p w:rsidR="001B586A" w:rsidRPr="00CD069A" w:rsidRDefault="001B586A" w:rsidP="000C6F5F">
            <w:pPr>
              <w:jc w:val="both"/>
              <w:rPr>
                <w:rFonts w:ascii="Cambria" w:hAnsi="Cambria"/>
                <w:b/>
                <w:sz w:val="4"/>
                <w:szCs w:val="4"/>
              </w:rPr>
            </w:pPr>
          </w:p>
          <w:p w:rsidR="00656100" w:rsidRPr="00CD069A" w:rsidRDefault="00656100" w:rsidP="000C6F5F">
            <w:pPr>
              <w:jc w:val="both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>Key Deliverables:</w:t>
            </w:r>
          </w:p>
          <w:p w:rsidR="00724F74" w:rsidRPr="00CD069A" w:rsidRDefault="00724F74" w:rsidP="000C6F5F">
            <w:pPr>
              <w:jc w:val="both"/>
              <w:rPr>
                <w:rFonts w:ascii="Cambria" w:hAnsi="Cambria"/>
                <w:b/>
                <w:sz w:val="5"/>
                <w:szCs w:val="5"/>
              </w:rPr>
            </w:pPr>
          </w:p>
          <w:p w:rsidR="00901451" w:rsidRPr="00CD069A" w:rsidRDefault="00901451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Headed engineer for the pavement evaluation team and formulated final airfield pavement assessment reports for providing to the client while performing on Royal Airforce project</w:t>
            </w:r>
          </w:p>
          <w:p w:rsidR="00901451" w:rsidRPr="00CD069A" w:rsidRDefault="00901451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Organized and lead meeting among the teams from various sites to brief them the standards and other technical matters while implementing their allocated task</w:t>
            </w:r>
          </w:p>
          <w:p w:rsidR="00901451" w:rsidRPr="00CD069A" w:rsidRDefault="00901451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Generated and estimated work plan, schedules and methodologies of airfields pavement evaluation and other related documents from the client</w:t>
            </w:r>
          </w:p>
          <w:p w:rsidR="00901451" w:rsidRPr="00CD069A" w:rsidRDefault="00901451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Formulate</w:t>
            </w:r>
            <w:r w:rsidR="00095A4E" w:rsidRPr="00CD069A">
              <w:rPr>
                <w:rFonts w:ascii="Cambria" w:hAnsi="Cambria"/>
              </w:rPr>
              <w:t>d</w:t>
            </w:r>
            <w:r w:rsidRPr="00CD069A">
              <w:rPr>
                <w:rFonts w:ascii="Cambria" w:hAnsi="Cambria"/>
              </w:rPr>
              <w:t xml:space="preserve"> and create</w:t>
            </w:r>
            <w:r w:rsidR="00095A4E" w:rsidRPr="00CD069A">
              <w:rPr>
                <w:rFonts w:ascii="Cambria" w:hAnsi="Cambria"/>
              </w:rPr>
              <w:t>d</w:t>
            </w:r>
            <w:r w:rsidRPr="00CD069A">
              <w:rPr>
                <w:rFonts w:ascii="Cambria" w:hAnsi="Cambria"/>
              </w:rPr>
              <w:t xml:space="preserve"> the documents for implementing the pavement evaluation survey and distresses collection, include survey forms and distresses survey manuals (Flexible and Rigid Pavements)</w:t>
            </w:r>
          </w:p>
          <w:p w:rsidR="00901451" w:rsidRPr="00CD069A" w:rsidRDefault="00901451" w:rsidP="000C6F5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</w:rPr>
            </w:pPr>
            <w:r w:rsidRPr="00CD069A">
              <w:rPr>
                <w:rFonts w:ascii="Cambria" w:hAnsi="Cambria"/>
              </w:rPr>
              <w:t>Allocated task as the Team Leader to organize and create the initial QC of the collected data before sending it for final QC &amp; for processing and analysis</w:t>
            </w:r>
          </w:p>
          <w:p w:rsidR="00656100" w:rsidRPr="00CD069A" w:rsidRDefault="00656100" w:rsidP="000C6F5F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 xml:space="preserve">Key </w:t>
            </w:r>
            <w:r w:rsidR="001B586A" w:rsidRPr="00CD069A">
              <w:rPr>
                <w:rFonts w:ascii="Cambria" w:hAnsi="Cambria"/>
                <w:b/>
                <w:szCs w:val="20"/>
              </w:rPr>
              <w:t>Projects</w:t>
            </w:r>
            <w:r w:rsidRPr="00CD069A">
              <w:rPr>
                <w:rFonts w:ascii="Cambria" w:hAnsi="Cambria"/>
                <w:b/>
                <w:szCs w:val="20"/>
              </w:rPr>
              <w:t>:</w:t>
            </w:r>
          </w:p>
          <w:p w:rsidR="00FA15EF" w:rsidRPr="00CD069A" w:rsidRDefault="00FA15EF" w:rsidP="000C6F5F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  <w:b/>
                <w:sz w:val="5"/>
                <w:szCs w:val="5"/>
              </w:rPr>
            </w:pPr>
          </w:p>
          <w:p w:rsidR="00724F74" w:rsidRPr="00CD069A" w:rsidRDefault="001B586A" w:rsidP="0000632F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/>
                <w:b/>
                <w:szCs w:val="20"/>
              </w:rPr>
              <w:t>Pavement Management Systems for Airfield Pavements of Royal Airforce Bases, Kingdom of Saudi Arabia and Pavement Management Systems of Jeddah City Road Pavement Network</w:t>
            </w:r>
            <w:r w:rsidR="0000632F" w:rsidRPr="00CD069A">
              <w:rPr>
                <w:rFonts w:ascii="Cambria" w:hAnsi="Cambria"/>
                <w:b/>
                <w:szCs w:val="20"/>
              </w:rPr>
              <w:t>;</w:t>
            </w:r>
            <w:r w:rsidRPr="00CD069A">
              <w:rPr>
                <w:rFonts w:ascii="Cambria" w:hAnsi="Cambria"/>
                <w:szCs w:val="20"/>
              </w:rPr>
              <w:t xml:space="preserve"> Saudi Arabia</w:t>
            </w:r>
            <w:r w:rsidRPr="00CD069A">
              <w:rPr>
                <w:rFonts w:ascii="Cambria" w:hAnsi="Cambria"/>
                <w:b/>
                <w:szCs w:val="20"/>
              </w:rPr>
              <w:t>; Project Cost:</w:t>
            </w:r>
            <w:r w:rsidRPr="00CD069A">
              <w:rPr>
                <w:rFonts w:ascii="Cambria" w:hAnsi="Cambria"/>
                <w:szCs w:val="20"/>
              </w:rPr>
              <w:t xml:space="preserve"> 1.1 Billion US</w:t>
            </w:r>
          </w:p>
          <w:p w:rsidR="00745F38" w:rsidRPr="00CD069A" w:rsidRDefault="00656100" w:rsidP="0000632F">
            <w:pPr>
              <w:spacing w:after="60"/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>P</w:t>
            </w:r>
            <w:r w:rsidR="00943544"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>ast Experience:</w:t>
            </w:r>
          </w:p>
          <w:p w:rsidR="000C6F5F" w:rsidRPr="00CD069A" w:rsidRDefault="000C6F5F" w:rsidP="000C6F5F">
            <w:pPr>
              <w:spacing w:before="60" w:after="60"/>
              <w:rPr>
                <w:rFonts w:ascii="Cambria" w:eastAsia="Calibri" w:hAnsi="Cambria" w:cs="Times New Roman"/>
                <w:b/>
                <w:noProof/>
                <w:sz w:val="2"/>
                <w:szCs w:val="2"/>
                <w:u w:val="single"/>
              </w:rPr>
            </w:pPr>
          </w:p>
          <w:p w:rsidR="00AF7A24" w:rsidRPr="00CD069A" w:rsidRDefault="009C1DE3" w:rsidP="000C6F5F">
            <w:pPr>
              <w:spacing w:after="60"/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>Civil Engineer</w:t>
            </w:r>
            <w:r w:rsidR="00AF7A24"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 xml:space="preserve">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(</w:t>
            </w:r>
            <w:r w:rsidRPr="00CD069A">
              <w:rPr>
                <w:rFonts w:ascii="Cambria" w:hAnsi="Cambria" w:cs="Times New Roman"/>
                <w:szCs w:val="20"/>
              </w:rPr>
              <w:t>Apr 1992 - Dec 1996</w:t>
            </w:r>
            <w:r w:rsidR="005A1605"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) </w:t>
            </w:r>
            <w:r w:rsidR="005A1605"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 xml:space="preserve">•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General Authority of Civil Aviation</w:t>
            </w:r>
          </w:p>
          <w:p w:rsidR="009C1DE3" w:rsidRPr="00CD069A" w:rsidRDefault="009C1DE3" w:rsidP="0000632F">
            <w:pPr>
              <w:pStyle w:val="ListParagraph"/>
              <w:numPr>
                <w:ilvl w:val="0"/>
                <w:numId w:val="28"/>
              </w:numPr>
              <w:spacing w:after="60"/>
              <w:ind w:left="360"/>
              <w:contextualSpacing w:val="0"/>
              <w:jc w:val="both"/>
              <w:rPr>
                <w:rFonts w:ascii="Cambria" w:hAnsi="Cambria"/>
                <w:b/>
                <w:szCs w:val="20"/>
              </w:rPr>
            </w:pPr>
            <w:r w:rsidRPr="00CD069A">
              <w:rPr>
                <w:rFonts w:ascii="Cambria" w:hAnsi="Cambria" w:cs="Times New Roman"/>
                <w:b/>
                <w:szCs w:val="20"/>
              </w:rPr>
              <w:t xml:space="preserve">Airfield Pavements Evaluation and Maintenance; Location: </w:t>
            </w:r>
            <w:r w:rsidRPr="00CD069A">
              <w:rPr>
                <w:rFonts w:ascii="Cambria" w:hAnsi="Cambria" w:cs="Times New Roman"/>
                <w:szCs w:val="20"/>
              </w:rPr>
              <w:t>KSA</w:t>
            </w:r>
            <w:r w:rsidRPr="00CD069A">
              <w:rPr>
                <w:rFonts w:ascii="Cambria" w:hAnsi="Cambria" w:cs="Times New Roman"/>
                <w:b/>
                <w:szCs w:val="20"/>
              </w:rPr>
              <w:t xml:space="preserve">; Project Cost: </w:t>
            </w:r>
            <w:r w:rsidRPr="00CD069A">
              <w:rPr>
                <w:rFonts w:ascii="Cambria" w:hAnsi="Cambria" w:cs="Times New Roman"/>
                <w:szCs w:val="20"/>
              </w:rPr>
              <w:t>Government Institution</w:t>
            </w:r>
          </w:p>
          <w:p w:rsidR="00656100" w:rsidRPr="00CD069A" w:rsidRDefault="009C1DE3" w:rsidP="000C6F5F">
            <w:pPr>
              <w:spacing w:after="60"/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</w:pPr>
            <w:r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>Structural Engineer</w:t>
            </w:r>
            <w:r w:rsidR="00656100"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 xml:space="preserve"> </w:t>
            </w:r>
            <w:r w:rsidR="00656100"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(</w:t>
            </w:r>
            <w:r w:rsidRPr="00CD069A">
              <w:rPr>
                <w:rFonts w:ascii="Cambria" w:hAnsi="Cambria" w:cs="Times New Roman"/>
                <w:szCs w:val="20"/>
              </w:rPr>
              <w:t>Jan 1991- Mar 1992</w:t>
            </w:r>
            <w:r w:rsidR="00656100"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) </w:t>
            </w:r>
            <w:r w:rsidR="00656100"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 xml:space="preserve">•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Saudi </w:t>
            </w:r>
            <w:proofErr w:type="spellStart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Binladen</w:t>
            </w:r>
            <w:proofErr w:type="spellEnd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 Group</w:t>
            </w:r>
          </w:p>
          <w:p w:rsidR="000C6F5F" w:rsidRPr="00CD069A" w:rsidRDefault="000C6F5F" w:rsidP="000C6F5F">
            <w:pPr>
              <w:spacing w:after="60"/>
              <w:rPr>
                <w:rFonts w:ascii="Cambria" w:eastAsia="Times New Roman" w:hAnsi="Cambria" w:cs="Times New Roman"/>
                <w:b/>
                <w:smallCaps/>
                <w:sz w:val="2"/>
                <w:szCs w:val="2"/>
                <w:lang w:val="en-GB"/>
              </w:rPr>
            </w:pPr>
          </w:p>
          <w:p w:rsidR="009C1DE3" w:rsidRPr="00CD069A" w:rsidRDefault="009C1DE3" w:rsidP="0000632F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Cambria" w:hAnsi="Cambria" w:cs="Times New Roman"/>
                <w:b/>
                <w:szCs w:val="20"/>
              </w:rPr>
            </w:pPr>
            <w:r w:rsidRPr="00CD069A">
              <w:rPr>
                <w:rFonts w:ascii="Cambria" w:hAnsi="Cambria" w:cs="Times New Roman"/>
                <w:b/>
                <w:szCs w:val="20"/>
              </w:rPr>
              <w:t>Post Tensioned Bridges Construction; Car Park of the Madinah Prophet Holy Mosque</w:t>
            </w:r>
            <w:r w:rsidR="0000632F" w:rsidRPr="00CD069A">
              <w:rPr>
                <w:rFonts w:ascii="Cambria" w:hAnsi="Cambria" w:cs="Times New Roman"/>
                <w:b/>
                <w:szCs w:val="20"/>
              </w:rPr>
              <w:t xml:space="preserve">; </w:t>
            </w:r>
            <w:r w:rsidRPr="00CD069A">
              <w:rPr>
                <w:rFonts w:ascii="Cambria" w:hAnsi="Cambria" w:cs="Times New Roman"/>
                <w:b/>
                <w:szCs w:val="20"/>
              </w:rPr>
              <w:t xml:space="preserve">Project Cost: </w:t>
            </w:r>
            <w:r w:rsidRPr="00CD069A">
              <w:rPr>
                <w:rFonts w:ascii="Cambria" w:hAnsi="Cambria" w:cs="Times New Roman"/>
                <w:szCs w:val="20"/>
              </w:rPr>
              <w:t>1.5 Billion Saudi Riyals</w:t>
            </w:r>
            <w:r w:rsidRPr="00CD069A">
              <w:rPr>
                <w:rFonts w:ascii="Cambria" w:hAnsi="Cambria" w:cs="Times New Roman"/>
                <w:b/>
                <w:szCs w:val="20"/>
              </w:rPr>
              <w:t>; Role:</w:t>
            </w:r>
            <w:r w:rsidRPr="00CD069A">
              <w:rPr>
                <w:rFonts w:ascii="Cambria" w:hAnsi="Cambria" w:cs="Times New Roman"/>
                <w:szCs w:val="20"/>
              </w:rPr>
              <w:t xml:space="preserve"> Structural Engineer</w:t>
            </w:r>
          </w:p>
          <w:p w:rsidR="000C6F5F" w:rsidRPr="00CD069A" w:rsidRDefault="000C6F5F" w:rsidP="000C6F5F">
            <w:pPr>
              <w:pStyle w:val="ListParagraph"/>
              <w:spacing w:after="60"/>
              <w:ind w:left="360"/>
              <w:rPr>
                <w:rFonts w:ascii="Cambria" w:hAnsi="Cambria" w:cs="Times New Roman"/>
                <w:b/>
                <w:sz w:val="10"/>
                <w:szCs w:val="10"/>
              </w:rPr>
            </w:pPr>
          </w:p>
          <w:p w:rsidR="001B3927" w:rsidRPr="00CD069A" w:rsidRDefault="009C1DE3" w:rsidP="00CD069A">
            <w:pPr>
              <w:rPr>
                <w:rFonts w:ascii="Cambria" w:hAnsi="Cambria" w:cs="Times New Roman"/>
                <w:b/>
                <w:szCs w:val="20"/>
              </w:rPr>
            </w:pPr>
            <w:r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 xml:space="preserve">Project Engineer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(</w:t>
            </w:r>
            <w:r w:rsidRPr="00CD069A">
              <w:rPr>
                <w:rFonts w:ascii="Cambria" w:hAnsi="Cambria" w:cs="Times New Roman"/>
                <w:szCs w:val="20"/>
              </w:rPr>
              <w:t>Jul 1985 - Dec 1990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) </w:t>
            </w:r>
            <w:r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 xml:space="preserve">•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Al </w:t>
            </w:r>
            <w:proofErr w:type="spellStart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Dakheel</w:t>
            </w:r>
            <w:proofErr w:type="spellEnd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 Corporation &amp; Company</w:t>
            </w:r>
          </w:p>
          <w:p w:rsidR="00AF7A24" w:rsidRPr="00CD069A" w:rsidRDefault="00AF7A24" w:rsidP="000C6F5F">
            <w:pPr>
              <w:spacing w:after="60"/>
              <w:jc w:val="both"/>
              <w:rPr>
                <w:rFonts w:ascii="Cambria" w:hAnsi="Cambria" w:cs="Times New Roman"/>
                <w:sz w:val="2"/>
                <w:szCs w:val="2"/>
              </w:rPr>
            </w:pPr>
          </w:p>
          <w:p w:rsidR="000C6F5F" w:rsidRPr="00CD069A" w:rsidRDefault="000C6F5F" w:rsidP="000C6F5F">
            <w:pPr>
              <w:pStyle w:val="ListParagraph"/>
              <w:spacing w:after="60"/>
              <w:ind w:left="0"/>
              <w:rPr>
                <w:rFonts w:ascii="Cambria" w:eastAsia="Calibri" w:hAnsi="Cambria" w:cs="Times New Roman"/>
                <w:b/>
                <w:noProof/>
                <w:sz w:val="2"/>
                <w:szCs w:val="2"/>
                <w:u w:val="single"/>
              </w:rPr>
            </w:pPr>
          </w:p>
          <w:p w:rsidR="009C1DE3" w:rsidRPr="00CD069A" w:rsidRDefault="009C1DE3" w:rsidP="0000632F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Cambria" w:eastAsia="Calibri" w:hAnsi="Cambria" w:cs="Times New Roman"/>
                <w:noProof/>
                <w:szCs w:val="18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18"/>
              </w:rPr>
              <w:t xml:space="preserve">Construction of Madinah – Makkah Express highway, Part ll; Project Cost: </w:t>
            </w:r>
            <w:r w:rsidRPr="00CD069A">
              <w:rPr>
                <w:rFonts w:ascii="Cambria" w:eastAsia="Calibri" w:hAnsi="Cambria" w:cs="Times New Roman"/>
                <w:noProof/>
                <w:szCs w:val="18"/>
              </w:rPr>
              <w:t>240 Million Saudi Riyals</w:t>
            </w:r>
            <w:r w:rsidR="0000632F" w:rsidRPr="00CD069A">
              <w:rPr>
                <w:rFonts w:ascii="Cambria" w:eastAsia="Calibri" w:hAnsi="Cambria" w:cs="Times New Roman"/>
                <w:noProof/>
                <w:szCs w:val="18"/>
              </w:rPr>
              <w:t xml:space="preserve">; </w:t>
            </w:r>
            <w:r w:rsidR="00EF25AF"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>Site Engineer</w:t>
            </w:r>
            <w:r w:rsidRPr="00CD069A">
              <w:rPr>
                <w:rFonts w:ascii="Cambria" w:eastAsia="Times New Roman" w:hAnsi="Cambria" w:cs="Times New Roman"/>
                <w:b/>
                <w:szCs w:val="20"/>
                <w:lang w:val="en-GB"/>
              </w:rPr>
              <w:t xml:space="preserve">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(</w:t>
            </w:r>
            <w:r w:rsidRPr="00CD069A">
              <w:rPr>
                <w:rFonts w:ascii="Cambria" w:hAnsi="Cambria" w:cs="Times New Roman"/>
                <w:szCs w:val="20"/>
              </w:rPr>
              <w:t>May 1980 - Jun 1985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) </w:t>
            </w:r>
            <w:r w:rsidRPr="00CD069A">
              <w:rPr>
                <w:rFonts w:ascii="Cambria" w:eastAsia="Times New Roman" w:hAnsi="Cambria" w:cs="Times New Roman"/>
                <w:b/>
                <w:smallCaps/>
                <w:szCs w:val="20"/>
                <w:lang w:val="en-GB"/>
              </w:rPr>
              <w:t xml:space="preserve">• </w:t>
            </w:r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Al </w:t>
            </w:r>
            <w:proofErr w:type="spellStart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>Dakheel</w:t>
            </w:r>
            <w:proofErr w:type="spellEnd"/>
            <w:r w:rsidRPr="00CD069A">
              <w:rPr>
                <w:rFonts w:ascii="Cambria" w:eastAsia="Times New Roman" w:hAnsi="Cambria" w:cs="Times New Roman"/>
                <w:smallCaps/>
                <w:szCs w:val="20"/>
                <w:lang w:val="en-GB"/>
              </w:rPr>
              <w:t xml:space="preserve"> Corporation &amp; Company</w:t>
            </w:r>
          </w:p>
          <w:p w:rsidR="000C6F5F" w:rsidRPr="00CD069A" w:rsidRDefault="000C6F5F" w:rsidP="000C6F5F">
            <w:pPr>
              <w:pStyle w:val="ListParagraph"/>
              <w:spacing w:after="60"/>
              <w:ind w:left="0"/>
              <w:rPr>
                <w:rFonts w:ascii="Cambria" w:eastAsia="Calibri" w:hAnsi="Cambria" w:cs="Times New Roman"/>
                <w:b/>
                <w:noProof/>
                <w:sz w:val="2"/>
                <w:szCs w:val="2"/>
              </w:rPr>
            </w:pPr>
          </w:p>
          <w:p w:rsidR="009C1DE3" w:rsidRPr="00CD069A" w:rsidRDefault="00EF25AF" w:rsidP="0000632F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Cambria" w:eastAsia="Calibri" w:hAnsi="Cambria" w:cs="Times New Roman"/>
                <w:b/>
                <w:noProof/>
                <w:szCs w:val="18"/>
                <w:u w:val="single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18"/>
              </w:rPr>
              <w:t xml:space="preserve">Construction of Roads Network, City of Madinah; Project Cost: </w:t>
            </w:r>
            <w:r w:rsidRPr="00CD069A">
              <w:rPr>
                <w:rFonts w:ascii="Cambria" w:eastAsia="Calibri" w:hAnsi="Cambria" w:cs="Times New Roman"/>
                <w:noProof/>
                <w:szCs w:val="18"/>
              </w:rPr>
              <w:t xml:space="preserve">60 </w:t>
            </w:r>
            <w:r w:rsidRPr="00CD069A">
              <w:rPr>
                <w:rFonts w:ascii="Cambria" w:hAnsi="Cambria" w:cs="Times New Roman"/>
                <w:szCs w:val="20"/>
              </w:rPr>
              <w:t>Million</w:t>
            </w:r>
            <w:r w:rsidRPr="00CD069A">
              <w:rPr>
                <w:rFonts w:ascii="Cambria" w:eastAsia="Calibri" w:hAnsi="Cambria" w:cs="Times New Roman"/>
                <w:noProof/>
                <w:szCs w:val="18"/>
              </w:rPr>
              <w:t xml:space="preserve"> Saudi Riyals</w:t>
            </w:r>
          </w:p>
          <w:p w:rsidR="009C1DE3" w:rsidRPr="00CD069A" w:rsidRDefault="009C1DE3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</w:p>
          <w:p w:rsidR="000C6F5F" w:rsidRPr="00CD069A" w:rsidRDefault="000C6F5F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10"/>
                <w:szCs w:val="10"/>
                <w:u w:val="single"/>
              </w:rPr>
            </w:pPr>
          </w:p>
          <w:p w:rsidR="00EF25AF" w:rsidRPr="00CD069A" w:rsidRDefault="00EF25AF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Cs w:val="18"/>
                <w:u w:val="single"/>
              </w:rPr>
            </w:pPr>
            <w:r w:rsidRPr="00CD069A">
              <w:rPr>
                <w:rFonts w:ascii="Cambria" w:eastAsia="Calibri" w:hAnsi="Cambria" w:cs="Times New Roman"/>
                <w:b/>
                <w:noProof/>
                <w:szCs w:val="18"/>
                <w:u w:val="single"/>
              </w:rPr>
              <w:t>Prominent Projects:</w:t>
            </w:r>
          </w:p>
          <w:p w:rsidR="0000632F" w:rsidRPr="00CD069A" w:rsidRDefault="0000632F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10"/>
                <w:szCs w:val="10"/>
                <w:u w:val="single"/>
              </w:rPr>
            </w:pPr>
          </w:p>
          <w:p w:rsidR="000C6F5F" w:rsidRPr="00CD069A" w:rsidRDefault="0000632F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  <w:r w:rsidRPr="00CD069A">
              <w:rPr>
                <w:rFonts w:ascii="Cambria" w:hAnsi="Cambria"/>
                <w:noProof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53378635" wp14:editId="142485C2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18849</wp:posOffset>
                  </wp:positionV>
                  <wp:extent cx="5582285" cy="1693545"/>
                  <wp:effectExtent l="0" t="19050" r="18415" b="1905"/>
                  <wp:wrapNone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3CFC" w:rsidRPr="00CD069A" w:rsidRDefault="00BB3CFC" w:rsidP="000C6F5F">
            <w:pPr>
              <w:pStyle w:val="ListParagraph"/>
              <w:spacing w:after="60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</w:p>
          <w:p w:rsidR="00EF25AF" w:rsidRPr="00CD069A" w:rsidRDefault="00EF25AF" w:rsidP="000C6F5F">
            <w:pPr>
              <w:pStyle w:val="ListParagraph"/>
              <w:spacing w:after="60"/>
              <w:ind w:left="0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</w:p>
          <w:p w:rsidR="00573C84" w:rsidRPr="00CD069A" w:rsidRDefault="00573C84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noProof/>
                <w:szCs w:val="18"/>
                <w:u w:val="single"/>
              </w:rPr>
            </w:pPr>
          </w:p>
          <w:p w:rsidR="002F53EF" w:rsidRPr="00CD069A" w:rsidRDefault="002F53EF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</w:p>
          <w:p w:rsidR="000B0DE7" w:rsidRPr="00CD069A" w:rsidRDefault="000B0DE7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noProof/>
                <w:sz w:val="5"/>
                <w:szCs w:val="5"/>
                <w:u w:val="single"/>
              </w:rPr>
            </w:pPr>
          </w:p>
          <w:p w:rsidR="00EF25AF" w:rsidRPr="00CD069A" w:rsidRDefault="00EF25AF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szCs w:val="20"/>
              </w:rPr>
            </w:pPr>
          </w:p>
          <w:p w:rsidR="00E24539" w:rsidRPr="00CD069A" w:rsidRDefault="00E24539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Cs w:val="20"/>
                <w:u w:val="single"/>
              </w:rPr>
            </w:pPr>
          </w:p>
          <w:p w:rsidR="00E24539" w:rsidRPr="00CD069A" w:rsidRDefault="00E24539" w:rsidP="000C6F5F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5"/>
                <w:szCs w:val="5"/>
                <w:u w:val="single"/>
              </w:rPr>
            </w:pPr>
          </w:p>
        </w:tc>
      </w:tr>
      <w:tr w:rsidR="00AF7A24" w:rsidRPr="00CD069A" w:rsidTr="00FB5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24" w:rsidRPr="00CD069A" w:rsidRDefault="00CF0719" w:rsidP="000C6F5F">
            <w:pPr>
              <w:rPr>
                <w:rFonts w:ascii="Cambria" w:hAnsi="Cambria" w:cs="Times New Roman"/>
                <w:sz w:val="5"/>
                <w:szCs w:val="5"/>
              </w:rPr>
            </w:pPr>
            <w:r w:rsidRPr="00CD069A">
              <w:rPr>
                <w:rFonts w:ascii="Cambria" w:hAnsi="Cambria" w:cs="Times New Roman"/>
                <w:sz w:val="5"/>
                <w:szCs w:val="5"/>
              </w:rPr>
              <w:lastRenderedPageBreak/>
              <w:t>s</w:t>
            </w:r>
          </w:p>
        </w:tc>
      </w:tr>
      <w:tr w:rsidR="00EF25AF" w:rsidRPr="00CD069A" w:rsidTr="00FB5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DB3" w:rsidRPr="00CD069A" w:rsidRDefault="00610DB3" w:rsidP="000C6F5F">
            <w:pPr>
              <w:rPr>
                <w:rFonts w:ascii="Cambria" w:hAnsi="Cambria" w:cs="Times New Roman"/>
                <w:szCs w:val="20"/>
              </w:rPr>
            </w:pPr>
          </w:p>
          <w:p w:rsidR="007C7959" w:rsidRPr="00CD069A" w:rsidRDefault="007C7959" w:rsidP="000C6F5F">
            <w:pPr>
              <w:rPr>
                <w:rFonts w:ascii="Cambria" w:hAnsi="Cambria" w:cs="Times New Roman"/>
                <w:szCs w:val="20"/>
              </w:rPr>
            </w:pPr>
          </w:p>
          <w:p w:rsidR="007C7959" w:rsidRPr="00CD069A" w:rsidRDefault="007C7959" w:rsidP="000C6F5F">
            <w:pPr>
              <w:rPr>
                <w:rFonts w:ascii="Cambria" w:hAnsi="Cambria" w:cs="Times New Roman"/>
                <w:sz w:val="5"/>
                <w:szCs w:val="5"/>
              </w:rPr>
            </w:pPr>
          </w:p>
        </w:tc>
      </w:tr>
    </w:tbl>
    <w:p w:rsidR="00E24539" w:rsidRPr="00CD069A" w:rsidRDefault="00E24539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 w:val="5"/>
          <w:szCs w:val="5"/>
          <w:u w:val="single"/>
          <w:lang w:val="en-GB"/>
        </w:rPr>
      </w:pPr>
    </w:p>
    <w:p w:rsidR="007D3A23" w:rsidRPr="00CD069A" w:rsidRDefault="007D3A23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</w:p>
    <w:p w:rsidR="007D3A23" w:rsidRPr="00CD069A" w:rsidRDefault="007D3A23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</w:p>
    <w:p w:rsidR="007D3A23" w:rsidRPr="00CD069A" w:rsidRDefault="007D3A23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</w:p>
    <w:p w:rsidR="0000632F" w:rsidRPr="00CD069A" w:rsidRDefault="0000632F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</w:p>
    <w:p w:rsidR="0000632F" w:rsidRPr="00CD069A" w:rsidRDefault="0000632F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</w:p>
    <w:p w:rsidR="0052344E" w:rsidRPr="00CD069A" w:rsidRDefault="002F53EF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Cs w:val="20"/>
          <w:u w:val="single"/>
          <w:lang w:val="en-GB"/>
        </w:rPr>
      </w:pPr>
      <w:r w:rsidRPr="00CD069A">
        <w:rPr>
          <w:rFonts w:ascii="Cambria" w:eastAsia="Calibri" w:hAnsi="Cambria" w:cs="Times New Roman"/>
          <w:b/>
          <w:szCs w:val="20"/>
          <w:u w:val="single"/>
          <w:lang w:val="en-GB"/>
        </w:rPr>
        <w:t>PERSONAL DETAILS</w:t>
      </w:r>
    </w:p>
    <w:p w:rsidR="00AA5606" w:rsidRPr="00CD069A" w:rsidRDefault="00AA5606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 w:val="5"/>
          <w:szCs w:val="5"/>
          <w:u w:val="single"/>
          <w:lang w:val="en-GB"/>
        </w:rPr>
      </w:pPr>
    </w:p>
    <w:p w:rsidR="002F53EF" w:rsidRPr="00CD069A" w:rsidRDefault="00FA15EF" w:rsidP="000C6F5F">
      <w:pPr>
        <w:pStyle w:val="ListParagraph"/>
        <w:spacing w:after="0" w:line="240" w:lineRule="auto"/>
        <w:ind w:left="0"/>
        <w:jc w:val="center"/>
        <w:rPr>
          <w:rFonts w:ascii="Cambria" w:eastAsia="Calibri" w:hAnsi="Cambria" w:cs="Times New Roman"/>
          <w:b/>
          <w:sz w:val="5"/>
          <w:szCs w:val="5"/>
          <w:u w:val="single"/>
          <w:lang w:val="en-GB"/>
        </w:rPr>
      </w:pPr>
      <w:r w:rsidRPr="00CD069A">
        <w:rPr>
          <w:rFonts w:ascii="Cambria" w:eastAsia="Calibri" w:hAnsi="Cambria" w:cs="Times New Roman"/>
          <w:b/>
          <w:noProof/>
          <w:sz w:val="2"/>
          <w:szCs w:val="2"/>
        </w:rPr>
        <w:drawing>
          <wp:anchor distT="0" distB="0" distL="114300" distR="114300" simplePos="0" relativeHeight="251794432" behindDoc="0" locked="0" layoutInCell="1" allowOverlap="1" wp14:anchorId="7D5A324C" wp14:editId="08488CFE">
            <wp:simplePos x="0" y="0"/>
            <wp:positionH relativeFrom="column">
              <wp:posOffset>4281270</wp:posOffset>
            </wp:positionH>
            <wp:positionV relativeFrom="paragraph">
              <wp:posOffset>21824</wp:posOffset>
            </wp:positionV>
            <wp:extent cx="829310" cy="829310"/>
            <wp:effectExtent l="0" t="0" r="889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100" w:rsidRPr="00CD069A" w:rsidRDefault="00656100" w:rsidP="00CF071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Cs w:val="20"/>
        </w:rPr>
      </w:pPr>
      <w:r w:rsidRPr="00CD069A">
        <w:rPr>
          <w:rFonts w:ascii="Cambria" w:hAnsi="Cambria"/>
          <w:b/>
          <w:szCs w:val="20"/>
        </w:rPr>
        <w:t xml:space="preserve">Date of Birth: </w:t>
      </w:r>
      <w:r w:rsidR="00610DB3" w:rsidRPr="00CD069A">
        <w:rPr>
          <w:rFonts w:ascii="Cambria" w:hAnsi="Cambria"/>
          <w:szCs w:val="20"/>
        </w:rPr>
        <w:t>25</w:t>
      </w:r>
      <w:r w:rsidR="00610DB3" w:rsidRPr="00CD069A">
        <w:rPr>
          <w:rFonts w:ascii="Cambria" w:hAnsi="Cambria"/>
          <w:szCs w:val="20"/>
          <w:vertAlign w:val="superscript"/>
        </w:rPr>
        <w:t>th</w:t>
      </w:r>
      <w:r w:rsidR="00610DB3" w:rsidRPr="00CD069A">
        <w:rPr>
          <w:rFonts w:ascii="Cambria" w:hAnsi="Cambria"/>
          <w:szCs w:val="20"/>
        </w:rPr>
        <w:t xml:space="preserve"> Mar 1955</w:t>
      </w:r>
      <w:r w:rsidRPr="00CD069A">
        <w:rPr>
          <w:rFonts w:ascii="Cambria" w:hAnsi="Cambria"/>
          <w:b/>
          <w:szCs w:val="20"/>
        </w:rPr>
        <w:t xml:space="preserve"> | Nationality:</w:t>
      </w:r>
      <w:r w:rsidRPr="00CD069A">
        <w:rPr>
          <w:rFonts w:ascii="Cambria" w:hAnsi="Cambria"/>
          <w:szCs w:val="20"/>
        </w:rPr>
        <w:t xml:space="preserve"> </w:t>
      </w:r>
      <w:r w:rsidR="00727F0F" w:rsidRPr="00727F0F">
        <w:rPr>
          <w:rFonts w:ascii="Cambria" w:hAnsi="Cambria"/>
          <w:szCs w:val="20"/>
        </w:rPr>
        <w:t>Filipino</w:t>
      </w:r>
      <w:r w:rsidR="007C7959" w:rsidRPr="00CD069A">
        <w:rPr>
          <w:rFonts w:ascii="Cambria" w:hAnsi="Cambria"/>
          <w:szCs w:val="20"/>
        </w:rPr>
        <w:t xml:space="preserve"> | </w:t>
      </w:r>
      <w:r w:rsidRPr="00CD069A">
        <w:rPr>
          <w:rFonts w:ascii="Cambria" w:hAnsi="Cambria"/>
          <w:b/>
          <w:szCs w:val="20"/>
        </w:rPr>
        <w:t>Linguistic Abilities:</w:t>
      </w:r>
      <w:r w:rsidRPr="00CD069A">
        <w:rPr>
          <w:rFonts w:ascii="Cambria" w:hAnsi="Cambria"/>
          <w:szCs w:val="20"/>
        </w:rPr>
        <w:t xml:space="preserve"> </w:t>
      </w:r>
      <w:r w:rsidR="000779BF" w:rsidRPr="00CD069A">
        <w:rPr>
          <w:rFonts w:ascii="Cambria" w:hAnsi="Cambria"/>
          <w:szCs w:val="20"/>
        </w:rPr>
        <w:t>English</w:t>
      </w:r>
      <w:r w:rsidR="00610DB3" w:rsidRPr="00CD069A">
        <w:rPr>
          <w:rFonts w:ascii="Cambria" w:hAnsi="Cambria"/>
          <w:szCs w:val="20"/>
        </w:rPr>
        <w:t>, Arabic and Tagalog</w:t>
      </w:r>
    </w:p>
    <w:p w:rsidR="00B40CB7" w:rsidRDefault="00B40CB7" w:rsidP="00CF071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Cs w:val="20"/>
          <w:lang w:val="en-GB"/>
        </w:rPr>
      </w:pPr>
    </w:p>
    <w:p w:rsidR="00AC6AA8" w:rsidRPr="00CD069A" w:rsidRDefault="00AC6AA8" w:rsidP="00CF071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Cs w:val="20"/>
        </w:rPr>
      </w:pPr>
      <w:r w:rsidRPr="00CD069A">
        <w:rPr>
          <w:rFonts w:ascii="Cambria" w:eastAsia="Calibri" w:hAnsi="Cambria" w:cs="Times New Roman"/>
          <w:b/>
          <w:szCs w:val="20"/>
          <w:lang w:val="en-GB"/>
        </w:rPr>
        <w:t>References Available On Request</w:t>
      </w:r>
    </w:p>
    <w:p w:rsidR="004F17A4" w:rsidRPr="00CD069A" w:rsidRDefault="004F17A4" w:rsidP="000C6F5F">
      <w:pPr>
        <w:widowControl w:val="0"/>
        <w:tabs>
          <w:tab w:val="left" w:pos="860"/>
        </w:tabs>
        <w:autoSpaceDE w:val="0"/>
        <w:autoSpaceDN w:val="0"/>
        <w:adjustRightInd w:val="0"/>
        <w:spacing w:after="120" w:line="240" w:lineRule="auto"/>
        <w:ind w:left="630"/>
        <w:jc w:val="center"/>
        <w:rPr>
          <w:rFonts w:ascii="Cambria" w:hAnsi="Cambria" w:cs="Times New Roman"/>
          <w:sz w:val="2"/>
          <w:szCs w:val="2"/>
        </w:rPr>
      </w:pPr>
    </w:p>
    <w:sectPr w:rsidR="004F17A4" w:rsidRPr="00CD069A" w:rsidSect="00A1163D">
      <w:headerReference w:type="default" r:id="rId38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32" w:rsidRDefault="00E16632" w:rsidP="00B03063">
      <w:pPr>
        <w:spacing w:after="0" w:line="240" w:lineRule="auto"/>
      </w:pPr>
      <w:r>
        <w:separator/>
      </w:r>
    </w:p>
  </w:endnote>
  <w:endnote w:type="continuationSeparator" w:id="0">
    <w:p w:rsidR="00E16632" w:rsidRDefault="00E16632" w:rsidP="00B0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32" w:rsidRDefault="00E16632" w:rsidP="00B03063">
      <w:pPr>
        <w:spacing w:after="0" w:line="240" w:lineRule="auto"/>
      </w:pPr>
      <w:r>
        <w:separator/>
      </w:r>
    </w:p>
  </w:footnote>
  <w:footnote w:type="continuationSeparator" w:id="0">
    <w:p w:rsidR="00E16632" w:rsidRDefault="00E16632" w:rsidP="00B0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0D" w:rsidRDefault="00727F0F" w:rsidP="00392D0D">
    <w:pPr>
      <w:spacing w:after="0" w:line="240" w:lineRule="auto"/>
      <w:jc w:val="both"/>
      <w:rPr>
        <w:rFonts w:ascii="Berlin Sans FB" w:eastAsia="+mn-ea" w:hAnsi="Berlin Sans FB" w:cs="Arial"/>
        <w:color w:val="000000"/>
        <w:kern w:val="24"/>
        <w:sz w:val="36"/>
        <w:szCs w:val="36"/>
      </w:rPr>
    </w:pPr>
    <w:r>
      <w:rPr>
        <w:rFonts w:ascii="Berlin Sans FB" w:eastAsia="+mn-ea" w:hAnsi="Berlin Sans FB" w:cs="Arial"/>
        <w:color w:val="000000"/>
        <w:kern w:val="24"/>
        <w:sz w:val="36"/>
        <w:szCs w:val="36"/>
      </w:rPr>
      <w:t>Mokalid B. Diagao</w:t>
    </w:r>
  </w:p>
  <w:p w:rsidR="00B03063" w:rsidRPr="00B03063" w:rsidRDefault="00B03063" w:rsidP="00B03063">
    <w:pPr>
      <w:spacing w:after="360" w:line="240" w:lineRule="auto"/>
      <w:jc w:val="both"/>
      <w:rPr>
        <w:rFonts w:ascii="Franklin Gothic Book" w:eastAsia="Times New Roman" w:hAnsi="Franklin Gothic Book" w:cs="Arial"/>
        <w:b/>
        <w:color w:val="000000"/>
        <w:sz w:val="26"/>
        <w:szCs w:val="32"/>
      </w:rPr>
    </w:pPr>
    <w:r>
      <w:rPr>
        <w:rFonts w:ascii="Franklin Gothic Book" w:eastAsia="Times New Roman" w:hAnsi="Franklin Gothic Book" w:cs="Arial"/>
        <w:b/>
        <w:color w:val="000000"/>
        <w:sz w:val="22"/>
        <w:szCs w:val="28"/>
      </w:rPr>
      <w:t xml:space="preserve">Page </w:t>
    </w:r>
    <w:r w:rsidR="00402F5E" w:rsidRPr="00B03063">
      <w:rPr>
        <w:rFonts w:ascii="Franklin Gothic Book" w:eastAsia="Times New Roman" w:hAnsi="Franklin Gothic Book" w:cs="Arial"/>
        <w:b/>
        <w:color w:val="000000"/>
        <w:sz w:val="22"/>
        <w:szCs w:val="28"/>
      </w:rPr>
      <w:fldChar w:fldCharType="begin"/>
    </w:r>
    <w:r w:rsidRPr="00B03063">
      <w:rPr>
        <w:rFonts w:ascii="Franklin Gothic Book" w:eastAsia="Times New Roman" w:hAnsi="Franklin Gothic Book" w:cs="Arial"/>
        <w:b/>
        <w:color w:val="000000"/>
        <w:sz w:val="22"/>
        <w:szCs w:val="28"/>
      </w:rPr>
      <w:instrText xml:space="preserve"> PAGE   \* MERGEFORMAT </w:instrText>
    </w:r>
    <w:r w:rsidR="00402F5E" w:rsidRPr="00B03063">
      <w:rPr>
        <w:rFonts w:ascii="Franklin Gothic Book" w:eastAsia="Times New Roman" w:hAnsi="Franklin Gothic Book" w:cs="Arial"/>
        <w:b/>
        <w:color w:val="000000"/>
        <w:sz w:val="22"/>
        <w:szCs w:val="28"/>
      </w:rPr>
      <w:fldChar w:fldCharType="separate"/>
    </w:r>
    <w:r w:rsidR="0096458E">
      <w:rPr>
        <w:rFonts w:ascii="Franklin Gothic Book" w:eastAsia="Times New Roman" w:hAnsi="Franklin Gothic Book" w:cs="Arial"/>
        <w:b/>
        <w:noProof/>
        <w:color w:val="000000"/>
        <w:sz w:val="22"/>
        <w:szCs w:val="28"/>
      </w:rPr>
      <w:t>3</w:t>
    </w:r>
    <w:r w:rsidR="00402F5E" w:rsidRPr="00B03063">
      <w:rPr>
        <w:rFonts w:ascii="Franklin Gothic Book" w:eastAsia="Times New Roman" w:hAnsi="Franklin Gothic Book" w:cs="Arial"/>
        <w:b/>
        <w:noProof/>
        <w:color w:val="000000"/>
        <w:sz w:val="22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DB"/>
      </v:shape>
    </w:pict>
  </w:numPicBullet>
  <w:abstractNum w:abstractNumId="0" w15:restartNumberingAfterBreak="0">
    <w:nsid w:val="005156F8"/>
    <w:multiLevelType w:val="hybridMultilevel"/>
    <w:tmpl w:val="7192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536A"/>
    <w:multiLevelType w:val="hybridMultilevel"/>
    <w:tmpl w:val="BC04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78C4"/>
    <w:multiLevelType w:val="hybridMultilevel"/>
    <w:tmpl w:val="79E6E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612D4"/>
    <w:multiLevelType w:val="hybridMultilevel"/>
    <w:tmpl w:val="F78E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8768C"/>
    <w:multiLevelType w:val="hybridMultilevel"/>
    <w:tmpl w:val="72A45E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748C0"/>
    <w:multiLevelType w:val="hybridMultilevel"/>
    <w:tmpl w:val="5C049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02D88"/>
    <w:multiLevelType w:val="hybridMultilevel"/>
    <w:tmpl w:val="D4068CA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20976F79"/>
    <w:multiLevelType w:val="hybridMultilevel"/>
    <w:tmpl w:val="FDFE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D7053"/>
    <w:multiLevelType w:val="hybridMultilevel"/>
    <w:tmpl w:val="E158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008"/>
    <w:multiLevelType w:val="hybridMultilevel"/>
    <w:tmpl w:val="D464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D57D0"/>
    <w:multiLevelType w:val="hybridMultilevel"/>
    <w:tmpl w:val="2C74E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23942"/>
    <w:multiLevelType w:val="hybridMultilevel"/>
    <w:tmpl w:val="9EC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E056D"/>
    <w:multiLevelType w:val="hybridMultilevel"/>
    <w:tmpl w:val="A992E88A"/>
    <w:lvl w:ilvl="0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3" w15:restartNumberingAfterBreak="0">
    <w:nsid w:val="31D85BD9"/>
    <w:multiLevelType w:val="hybridMultilevel"/>
    <w:tmpl w:val="E00CC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01D83"/>
    <w:multiLevelType w:val="hybridMultilevel"/>
    <w:tmpl w:val="C11E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A213C7"/>
    <w:multiLevelType w:val="hybridMultilevel"/>
    <w:tmpl w:val="E51E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A20FE"/>
    <w:multiLevelType w:val="hybridMultilevel"/>
    <w:tmpl w:val="F55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4B88"/>
    <w:multiLevelType w:val="hybridMultilevel"/>
    <w:tmpl w:val="B990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73F82"/>
    <w:multiLevelType w:val="hybridMultilevel"/>
    <w:tmpl w:val="16180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75BE4"/>
    <w:multiLevelType w:val="hybridMultilevel"/>
    <w:tmpl w:val="1B66A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57BBF"/>
    <w:multiLevelType w:val="hybridMultilevel"/>
    <w:tmpl w:val="4B74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671DB"/>
    <w:multiLevelType w:val="hybridMultilevel"/>
    <w:tmpl w:val="42563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76D80"/>
    <w:multiLevelType w:val="hybridMultilevel"/>
    <w:tmpl w:val="14E4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23F61"/>
    <w:multiLevelType w:val="hybridMultilevel"/>
    <w:tmpl w:val="FEEA1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F0BBF"/>
    <w:multiLevelType w:val="hybridMultilevel"/>
    <w:tmpl w:val="A092B2CE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38C0822">
      <w:start w:val="1994"/>
      <w:numFmt w:val="bullet"/>
      <w:lvlText w:val="-"/>
      <w:lvlJc w:val="left"/>
      <w:pPr>
        <w:tabs>
          <w:tab w:val="num" w:pos="2997"/>
        </w:tabs>
        <w:ind w:left="2997" w:hanging="63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16472F"/>
    <w:multiLevelType w:val="hybridMultilevel"/>
    <w:tmpl w:val="49129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3107F6"/>
    <w:multiLevelType w:val="hybridMultilevel"/>
    <w:tmpl w:val="3AAEB0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D49C5"/>
    <w:multiLevelType w:val="hybridMultilevel"/>
    <w:tmpl w:val="A58C9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07E5E"/>
    <w:multiLevelType w:val="hybridMultilevel"/>
    <w:tmpl w:val="9328F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22454"/>
    <w:multiLevelType w:val="hybridMultilevel"/>
    <w:tmpl w:val="B75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8"/>
  </w:num>
  <w:num w:numId="5">
    <w:abstractNumId w:val="13"/>
  </w:num>
  <w:num w:numId="6">
    <w:abstractNumId w:val="7"/>
  </w:num>
  <w:num w:numId="7">
    <w:abstractNumId w:val="22"/>
  </w:num>
  <w:num w:numId="8">
    <w:abstractNumId w:val="21"/>
  </w:num>
  <w:num w:numId="9">
    <w:abstractNumId w:val="4"/>
  </w:num>
  <w:num w:numId="10">
    <w:abstractNumId w:val="5"/>
  </w:num>
  <w:num w:numId="11">
    <w:abstractNumId w:val="25"/>
  </w:num>
  <w:num w:numId="12">
    <w:abstractNumId w:val="9"/>
  </w:num>
  <w:num w:numId="13">
    <w:abstractNumId w:val="20"/>
  </w:num>
  <w:num w:numId="14">
    <w:abstractNumId w:val="11"/>
  </w:num>
  <w:num w:numId="15">
    <w:abstractNumId w:val="23"/>
  </w:num>
  <w:num w:numId="16">
    <w:abstractNumId w:val="27"/>
  </w:num>
  <w:num w:numId="17">
    <w:abstractNumId w:val="17"/>
  </w:num>
  <w:num w:numId="18">
    <w:abstractNumId w:val="3"/>
  </w:num>
  <w:num w:numId="19">
    <w:abstractNumId w:val="24"/>
  </w:num>
  <w:num w:numId="20">
    <w:abstractNumId w:val="30"/>
  </w:num>
  <w:num w:numId="21">
    <w:abstractNumId w:val="10"/>
  </w:num>
  <w:num w:numId="22">
    <w:abstractNumId w:val="16"/>
  </w:num>
  <w:num w:numId="23">
    <w:abstractNumId w:val="2"/>
  </w:num>
  <w:num w:numId="24">
    <w:abstractNumId w:val="28"/>
  </w:num>
  <w:num w:numId="25">
    <w:abstractNumId w:val="1"/>
  </w:num>
  <w:num w:numId="26">
    <w:abstractNumId w:val="18"/>
  </w:num>
  <w:num w:numId="27">
    <w:abstractNumId w:val="19"/>
  </w:num>
  <w:num w:numId="28">
    <w:abstractNumId w:val="14"/>
  </w:num>
  <w:num w:numId="29">
    <w:abstractNumId w:val="12"/>
  </w:num>
  <w:num w:numId="30">
    <w:abstractNumId w:val="26"/>
  </w:num>
  <w:num w:numId="3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6"/>
    <w:rsid w:val="00000DFF"/>
    <w:rsid w:val="0000238F"/>
    <w:rsid w:val="0000632F"/>
    <w:rsid w:val="00010271"/>
    <w:rsid w:val="00010F97"/>
    <w:rsid w:val="000134EE"/>
    <w:rsid w:val="000159B8"/>
    <w:rsid w:val="00015A76"/>
    <w:rsid w:val="000238E4"/>
    <w:rsid w:val="000240FC"/>
    <w:rsid w:val="00025309"/>
    <w:rsid w:val="00025E25"/>
    <w:rsid w:val="00025EA8"/>
    <w:rsid w:val="00030E64"/>
    <w:rsid w:val="00035814"/>
    <w:rsid w:val="00037D86"/>
    <w:rsid w:val="00043E6C"/>
    <w:rsid w:val="00043FAD"/>
    <w:rsid w:val="00047C4F"/>
    <w:rsid w:val="0005027D"/>
    <w:rsid w:val="00051B2E"/>
    <w:rsid w:val="00060EA3"/>
    <w:rsid w:val="00061A17"/>
    <w:rsid w:val="00063633"/>
    <w:rsid w:val="00063810"/>
    <w:rsid w:val="00065A83"/>
    <w:rsid w:val="00066C24"/>
    <w:rsid w:val="00067E3D"/>
    <w:rsid w:val="00074D45"/>
    <w:rsid w:val="00074EB2"/>
    <w:rsid w:val="0007566E"/>
    <w:rsid w:val="000779BF"/>
    <w:rsid w:val="000813F5"/>
    <w:rsid w:val="0008161F"/>
    <w:rsid w:val="000875FF"/>
    <w:rsid w:val="00093ED4"/>
    <w:rsid w:val="00095A4E"/>
    <w:rsid w:val="00097193"/>
    <w:rsid w:val="000A40CF"/>
    <w:rsid w:val="000A6A8C"/>
    <w:rsid w:val="000A7E17"/>
    <w:rsid w:val="000B0DE7"/>
    <w:rsid w:val="000B21C2"/>
    <w:rsid w:val="000B6860"/>
    <w:rsid w:val="000C025A"/>
    <w:rsid w:val="000C0B4A"/>
    <w:rsid w:val="000C5DA6"/>
    <w:rsid w:val="000C6F5F"/>
    <w:rsid w:val="000D0665"/>
    <w:rsid w:val="000D63DA"/>
    <w:rsid w:val="000D6803"/>
    <w:rsid w:val="000D696C"/>
    <w:rsid w:val="000D6AD6"/>
    <w:rsid w:val="000E1D41"/>
    <w:rsid w:val="000E1D71"/>
    <w:rsid w:val="000E3C3E"/>
    <w:rsid w:val="000E4266"/>
    <w:rsid w:val="000E521D"/>
    <w:rsid w:val="000F0C62"/>
    <w:rsid w:val="000F4485"/>
    <w:rsid w:val="000F448F"/>
    <w:rsid w:val="000F4AD6"/>
    <w:rsid w:val="000F5C83"/>
    <w:rsid w:val="000F7072"/>
    <w:rsid w:val="001035F3"/>
    <w:rsid w:val="00105BBB"/>
    <w:rsid w:val="0011119C"/>
    <w:rsid w:val="00112770"/>
    <w:rsid w:val="001129FE"/>
    <w:rsid w:val="00113023"/>
    <w:rsid w:val="00115F71"/>
    <w:rsid w:val="001202A5"/>
    <w:rsid w:val="00121948"/>
    <w:rsid w:val="00124EF5"/>
    <w:rsid w:val="00134B02"/>
    <w:rsid w:val="00135EE3"/>
    <w:rsid w:val="00136EB0"/>
    <w:rsid w:val="00140F97"/>
    <w:rsid w:val="00141319"/>
    <w:rsid w:val="00142E3B"/>
    <w:rsid w:val="001462A9"/>
    <w:rsid w:val="00150C9C"/>
    <w:rsid w:val="00151B2E"/>
    <w:rsid w:val="00154FA4"/>
    <w:rsid w:val="0016074B"/>
    <w:rsid w:val="00160F7C"/>
    <w:rsid w:val="00161189"/>
    <w:rsid w:val="00165FD3"/>
    <w:rsid w:val="00167FB7"/>
    <w:rsid w:val="0017072E"/>
    <w:rsid w:val="00173BAC"/>
    <w:rsid w:val="00176469"/>
    <w:rsid w:val="0017776B"/>
    <w:rsid w:val="00182B67"/>
    <w:rsid w:val="001928C5"/>
    <w:rsid w:val="00195F09"/>
    <w:rsid w:val="001A0415"/>
    <w:rsid w:val="001B284B"/>
    <w:rsid w:val="001B3927"/>
    <w:rsid w:val="001B43FB"/>
    <w:rsid w:val="001B4E13"/>
    <w:rsid w:val="001B505A"/>
    <w:rsid w:val="001B586A"/>
    <w:rsid w:val="001B603F"/>
    <w:rsid w:val="001C0960"/>
    <w:rsid w:val="001C2F9A"/>
    <w:rsid w:val="001C6925"/>
    <w:rsid w:val="001C6B12"/>
    <w:rsid w:val="001D6982"/>
    <w:rsid w:val="001D7512"/>
    <w:rsid w:val="001E7406"/>
    <w:rsid w:val="001F0E95"/>
    <w:rsid w:val="001F223E"/>
    <w:rsid w:val="001F2C7E"/>
    <w:rsid w:val="002002CF"/>
    <w:rsid w:val="00200B75"/>
    <w:rsid w:val="00200D6F"/>
    <w:rsid w:val="00203743"/>
    <w:rsid w:val="0020497D"/>
    <w:rsid w:val="0020550C"/>
    <w:rsid w:val="002106CA"/>
    <w:rsid w:val="00215137"/>
    <w:rsid w:val="00215683"/>
    <w:rsid w:val="0022087B"/>
    <w:rsid w:val="00221D10"/>
    <w:rsid w:val="00223B40"/>
    <w:rsid w:val="00225DFF"/>
    <w:rsid w:val="00230300"/>
    <w:rsid w:val="00231B1F"/>
    <w:rsid w:val="0023706D"/>
    <w:rsid w:val="00237132"/>
    <w:rsid w:val="002373B7"/>
    <w:rsid w:val="002375C4"/>
    <w:rsid w:val="00237788"/>
    <w:rsid w:val="002427AE"/>
    <w:rsid w:val="00244576"/>
    <w:rsid w:val="00244621"/>
    <w:rsid w:val="00244F8B"/>
    <w:rsid w:val="00246534"/>
    <w:rsid w:val="0025348F"/>
    <w:rsid w:val="00253D54"/>
    <w:rsid w:val="002559E2"/>
    <w:rsid w:val="002564C1"/>
    <w:rsid w:val="00257F4A"/>
    <w:rsid w:val="00260203"/>
    <w:rsid w:val="00262B1B"/>
    <w:rsid w:val="002637C5"/>
    <w:rsid w:val="00264F54"/>
    <w:rsid w:val="00267282"/>
    <w:rsid w:val="00270759"/>
    <w:rsid w:val="002728BC"/>
    <w:rsid w:val="00275A3E"/>
    <w:rsid w:val="00275CAB"/>
    <w:rsid w:val="00276251"/>
    <w:rsid w:val="00280377"/>
    <w:rsid w:val="00284D31"/>
    <w:rsid w:val="00292385"/>
    <w:rsid w:val="0029678B"/>
    <w:rsid w:val="002A086B"/>
    <w:rsid w:val="002A08EC"/>
    <w:rsid w:val="002A1588"/>
    <w:rsid w:val="002A184B"/>
    <w:rsid w:val="002A5E13"/>
    <w:rsid w:val="002A685F"/>
    <w:rsid w:val="002A75CF"/>
    <w:rsid w:val="002B20C5"/>
    <w:rsid w:val="002B3463"/>
    <w:rsid w:val="002B4B76"/>
    <w:rsid w:val="002C72BA"/>
    <w:rsid w:val="002C7405"/>
    <w:rsid w:val="002E0DD2"/>
    <w:rsid w:val="002E1C17"/>
    <w:rsid w:val="002E3C6D"/>
    <w:rsid w:val="002E5DA6"/>
    <w:rsid w:val="002E67C7"/>
    <w:rsid w:val="002F15A5"/>
    <w:rsid w:val="002F2BE7"/>
    <w:rsid w:val="002F33A1"/>
    <w:rsid w:val="002F53EF"/>
    <w:rsid w:val="0030156F"/>
    <w:rsid w:val="00301D10"/>
    <w:rsid w:val="00302E55"/>
    <w:rsid w:val="00305C13"/>
    <w:rsid w:val="00320E1C"/>
    <w:rsid w:val="00326F5B"/>
    <w:rsid w:val="00327563"/>
    <w:rsid w:val="0033224B"/>
    <w:rsid w:val="00332694"/>
    <w:rsid w:val="00333508"/>
    <w:rsid w:val="0033467B"/>
    <w:rsid w:val="003348D4"/>
    <w:rsid w:val="00335370"/>
    <w:rsid w:val="0034261D"/>
    <w:rsid w:val="00342F90"/>
    <w:rsid w:val="00344A78"/>
    <w:rsid w:val="00350329"/>
    <w:rsid w:val="003506DD"/>
    <w:rsid w:val="00351117"/>
    <w:rsid w:val="0035113E"/>
    <w:rsid w:val="00353064"/>
    <w:rsid w:val="0035309C"/>
    <w:rsid w:val="00353873"/>
    <w:rsid w:val="00354106"/>
    <w:rsid w:val="003544EE"/>
    <w:rsid w:val="003615F6"/>
    <w:rsid w:val="003648BA"/>
    <w:rsid w:val="003703C1"/>
    <w:rsid w:val="00371CE6"/>
    <w:rsid w:val="003726F3"/>
    <w:rsid w:val="003737FF"/>
    <w:rsid w:val="0037693E"/>
    <w:rsid w:val="003806D0"/>
    <w:rsid w:val="00382014"/>
    <w:rsid w:val="00384BF6"/>
    <w:rsid w:val="00384CA0"/>
    <w:rsid w:val="00384F0E"/>
    <w:rsid w:val="00385262"/>
    <w:rsid w:val="00386F44"/>
    <w:rsid w:val="00390F86"/>
    <w:rsid w:val="003917CB"/>
    <w:rsid w:val="00392D0D"/>
    <w:rsid w:val="00396214"/>
    <w:rsid w:val="003A1721"/>
    <w:rsid w:val="003B1DC7"/>
    <w:rsid w:val="003B5639"/>
    <w:rsid w:val="003B6E7B"/>
    <w:rsid w:val="003B7260"/>
    <w:rsid w:val="003C1660"/>
    <w:rsid w:val="003C59B2"/>
    <w:rsid w:val="003D0A60"/>
    <w:rsid w:val="003D0C44"/>
    <w:rsid w:val="003D121D"/>
    <w:rsid w:val="003D2369"/>
    <w:rsid w:val="003D2C3E"/>
    <w:rsid w:val="003D42A3"/>
    <w:rsid w:val="003E063A"/>
    <w:rsid w:val="003E0E41"/>
    <w:rsid w:val="003E1968"/>
    <w:rsid w:val="003E30D4"/>
    <w:rsid w:val="003E3963"/>
    <w:rsid w:val="003E3FB1"/>
    <w:rsid w:val="003E57ED"/>
    <w:rsid w:val="003E5A38"/>
    <w:rsid w:val="003F0B0A"/>
    <w:rsid w:val="003F3C04"/>
    <w:rsid w:val="00402629"/>
    <w:rsid w:val="00402F5E"/>
    <w:rsid w:val="004048F0"/>
    <w:rsid w:val="00404CE1"/>
    <w:rsid w:val="0040720A"/>
    <w:rsid w:val="00420D0A"/>
    <w:rsid w:val="00431632"/>
    <w:rsid w:val="00431F04"/>
    <w:rsid w:val="004349A3"/>
    <w:rsid w:val="00436F85"/>
    <w:rsid w:val="00441DDC"/>
    <w:rsid w:val="00443133"/>
    <w:rsid w:val="00446277"/>
    <w:rsid w:val="0044693F"/>
    <w:rsid w:val="0044725D"/>
    <w:rsid w:val="00450CB3"/>
    <w:rsid w:val="004564BC"/>
    <w:rsid w:val="004573E5"/>
    <w:rsid w:val="004608B8"/>
    <w:rsid w:val="00466FFC"/>
    <w:rsid w:val="00467745"/>
    <w:rsid w:val="00467A48"/>
    <w:rsid w:val="004705B0"/>
    <w:rsid w:val="0047226A"/>
    <w:rsid w:val="004723D6"/>
    <w:rsid w:val="004739DF"/>
    <w:rsid w:val="00481966"/>
    <w:rsid w:val="00482A76"/>
    <w:rsid w:val="004866BC"/>
    <w:rsid w:val="00486B27"/>
    <w:rsid w:val="00490354"/>
    <w:rsid w:val="004911A3"/>
    <w:rsid w:val="00493DE9"/>
    <w:rsid w:val="00495135"/>
    <w:rsid w:val="00496076"/>
    <w:rsid w:val="004A2BAF"/>
    <w:rsid w:val="004A4E0B"/>
    <w:rsid w:val="004A68C6"/>
    <w:rsid w:val="004B05B2"/>
    <w:rsid w:val="004B0E9B"/>
    <w:rsid w:val="004B2708"/>
    <w:rsid w:val="004B3104"/>
    <w:rsid w:val="004B3549"/>
    <w:rsid w:val="004C4DC1"/>
    <w:rsid w:val="004C5B77"/>
    <w:rsid w:val="004C67D4"/>
    <w:rsid w:val="004C6E50"/>
    <w:rsid w:val="004C7A57"/>
    <w:rsid w:val="004D3826"/>
    <w:rsid w:val="004E6CA9"/>
    <w:rsid w:val="004F17A4"/>
    <w:rsid w:val="004F5C34"/>
    <w:rsid w:val="004F6BBA"/>
    <w:rsid w:val="004F6DEB"/>
    <w:rsid w:val="00501987"/>
    <w:rsid w:val="00506F4D"/>
    <w:rsid w:val="00507701"/>
    <w:rsid w:val="00510C71"/>
    <w:rsid w:val="00511133"/>
    <w:rsid w:val="005144CD"/>
    <w:rsid w:val="00515A73"/>
    <w:rsid w:val="00517EF8"/>
    <w:rsid w:val="00520201"/>
    <w:rsid w:val="00520680"/>
    <w:rsid w:val="0052344E"/>
    <w:rsid w:val="0052795F"/>
    <w:rsid w:val="005302E6"/>
    <w:rsid w:val="00530C73"/>
    <w:rsid w:val="00531593"/>
    <w:rsid w:val="00535C82"/>
    <w:rsid w:val="0054533D"/>
    <w:rsid w:val="00551CC3"/>
    <w:rsid w:val="00553525"/>
    <w:rsid w:val="00565544"/>
    <w:rsid w:val="005738B3"/>
    <w:rsid w:val="00573C84"/>
    <w:rsid w:val="00575479"/>
    <w:rsid w:val="005779CA"/>
    <w:rsid w:val="00581A11"/>
    <w:rsid w:val="00584675"/>
    <w:rsid w:val="00584A16"/>
    <w:rsid w:val="00586F03"/>
    <w:rsid w:val="00590939"/>
    <w:rsid w:val="00592CFD"/>
    <w:rsid w:val="00593BC8"/>
    <w:rsid w:val="00593F75"/>
    <w:rsid w:val="00595AF2"/>
    <w:rsid w:val="005A15FE"/>
    <w:rsid w:val="005A1605"/>
    <w:rsid w:val="005A3F8B"/>
    <w:rsid w:val="005A5571"/>
    <w:rsid w:val="005B3A15"/>
    <w:rsid w:val="005C154F"/>
    <w:rsid w:val="005C25AE"/>
    <w:rsid w:val="005C5BF3"/>
    <w:rsid w:val="005D3020"/>
    <w:rsid w:val="005D34AA"/>
    <w:rsid w:val="005D5FB7"/>
    <w:rsid w:val="005D7094"/>
    <w:rsid w:val="005E3EBB"/>
    <w:rsid w:val="005E507F"/>
    <w:rsid w:val="005E51BA"/>
    <w:rsid w:val="005E5CF2"/>
    <w:rsid w:val="005E7A01"/>
    <w:rsid w:val="005F04CC"/>
    <w:rsid w:val="005F14E9"/>
    <w:rsid w:val="005F6CED"/>
    <w:rsid w:val="005F7406"/>
    <w:rsid w:val="0060038F"/>
    <w:rsid w:val="00602CFA"/>
    <w:rsid w:val="00610DB3"/>
    <w:rsid w:val="00611EC7"/>
    <w:rsid w:val="00621773"/>
    <w:rsid w:val="00621FBF"/>
    <w:rsid w:val="00622E75"/>
    <w:rsid w:val="00626AE8"/>
    <w:rsid w:val="00637D44"/>
    <w:rsid w:val="00640DD9"/>
    <w:rsid w:val="00642B81"/>
    <w:rsid w:val="006444A5"/>
    <w:rsid w:val="00645710"/>
    <w:rsid w:val="006469BA"/>
    <w:rsid w:val="00646B04"/>
    <w:rsid w:val="00646E9B"/>
    <w:rsid w:val="006510ED"/>
    <w:rsid w:val="00656100"/>
    <w:rsid w:val="00660B8D"/>
    <w:rsid w:val="00665910"/>
    <w:rsid w:val="00665BD5"/>
    <w:rsid w:val="00666DDB"/>
    <w:rsid w:val="006676AB"/>
    <w:rsid w:val="0067432D"/>
    <w:rsid w:val="00674E99"/>
    <w:rsid w:val="00686AEF"/>
    <w:rsid w:val="006946EA"/>
    <w:rsid w:val="006951EC"/>
    <w:rsid w:val="006A07EE"/>
    <w:rsid w:val="006A0A9A"/>
    <w:rsid w:val="006A1C24"/>
    <w:rsid w:val="006A5295"/>
    <w:rsid w:val="006B2A05"/>
    <w:rsid w:val="006C135C"/>
    <w:rsid w:val="006C22FA"/>
    <w:rsid w:val="006C4835"/>
    <w:rsid w:val="006C5FC5"/>
    <w:rsid w:val="006D2121"/>
    <w:rsid w:val="006D4CF9"/>
    <w:rsid w:val="006E11AD"/>
    <w:rsid w:val="006E6139"/>
    <w:rsid w:val="006E635E"/>
    <w:rsid w:val="006F454F"/>
    <w:rsid w:val="006F4A61"/>
    <w:rsid w:val="006F54CF"/>
    <w:rsid w:val="006F77DD"/>
    <w:rsid w:val="00704EB0"/>
    <w:rsid w:val="0070594B"/>
    <w:rsid w:val="00706151"/>
    <w:rsid w:val="00711762"/>
    <w:rsid w:val="007129FB"/>
    <w:rsid w:val="00713338"/>
    <w:rsid w:val="007148C0"/>
    <w:rsid w:val="00715E05"/>
    <w:rsid w:val="00716C0A"/>
    <w:rsid w:val="00722780"/>
    <w:rsid w:val="00723C84"/>
    <w:rsid w:val="00724D2E"/>
    <w:rsid w:val="00724F74"/>
    <w:rsid w:val="00725B3C"/>
    <w:rsid w:val="00727F0F"/>
    <w:rsid w:val="007310D2"/>
    <w:rsid w:val="00736D30"/>
    <w:rsid w:val="00744185"/>
    <w:rsid w:val="00745F38"/>
    <w:rsid w:val="0075164A"/>
    <w:rsid w:val="00760292"/>
    <w:rsid w:val="00760C82"/>
    <w:rsid w:val="00764E27"/>
    <w:rsid w:val="007664B6"/>
    <w:rsid w:val="00767CAF"/>
    <w:rsid w:val="00770988"/>
    <w:rsid w:val="00777755"/>
    <w:rsid w:val="00783DF6"/>
    <w:rsid w:val="007A490A"/>
    <w:rsid w:val="007B0BFA"/>
    <w:rsid w:val="007B612E"/>
    <w:rsid w:val="007B787C"/>
    <w:rsid w:val="007C3F17"/>
    <w:rsid w:val="007C568B"/>
    <w:rsid w:val="007C683A"/>
    <w:rsid w:val="007C7959"/>
    <w:rsid w:val="007D3A23"/>
    <w:rsid w:val="007E6B66"/>
    <w:rsid w:val="007E6DC3"/>
    <w:rsid w:val="007E78D9"/>
    <w:rsid w:val="007E7AD9"/>
    <w:rsid w:val="007F5526"/>
    <w:rsid w:val="008049AC"/>
    <w:rsid w:val="00805426"/>
    <w:rsid w:val="00813481"/>
    <w:rsid w:val="00813E7B"/>
    <w:rsid w:val="0082020F"/>
    <w:rsid w:val="00822E05"/>
    <w:rsid w:val="00822F2A"/>
    <w:rsid w:val="00823C9C"/>
    <w:rsid w:val="00825D78"/>
    <w:rsid w:val="0082653D"/>
    <w:rsid w:val="00832777"/>
    <w:rsid w:val="00832A95"/>
    <w:rsid w:val="00832FA1"/>
    <w:rsid w:val="00861ABF"/>
    <w:rsid w:val="00862F7B"/>
    <w:rsid w:val="008654E7"/>
    <w:rsid w:val="00866437"/>
    <w:rsid w:val="00872197"/>
    <w:rsid w:val="00877F30"/>
    <w:rsid w:val="0088084A"/>
    <w:rsid w:val="00880F62"/>
    <w:rsid w:val="00880FA4"/>
    <w:rsid w:val="008811C1"/>
    <w:rsid w:val="008848E9"/>
    <w:rsid w:val="008854F2"/>
    <w:rsid w:val="00894254"/>
    <w:rsid w:val="008A2CA4"/>
    <w:rsid w:val="008A4580"/>
    <w:rsid w:val="008B7566"/>
    <w:rsid w:val="008C4E25"/>
    <w:rsid w:val="008C578D"/>
    <w:rsid w:val="008D2E7C"/>
    <w:rsid w:val="008D39C2"/>
    <w:rsid w:val="008D507D"/>
    <w:rsid w:val="008D5B8A"/>
    <w:rsid w:val="008E239B"/>
    <w:rsid w:val="008E2429"/>
    <w:rsid w:val="008E5AE5"/>
    <w:rsid w:val="008F4FDF"/>
    <w:rsid w:val="008F55F6"/>
    <w:rsid w:val="008F624F"/>
    <w:rsid w:val="008F7254"/>
    <w:rsid w:val="008F77D9"/>
    <w:rsid w:val="0090080A"/>
    <w:rsid w:val="00901451"/>
    <w:rsid w:val="00905925"/>
    <w:rsid w:val="0090621D"/>
    <w:rsid w:val="009073E7"/>
    <w:rsid w:val="00911063"/>
    <w:rsid w:val="00915552"/>
    <w:rsid w:val="00917B62"/>
    <w:rsid w:val="00922C08"/>
    <w:rsid w:val="0092775D"/>
    <w:rsid w:val="0093412B"/>
    <w:rsid w:val="00934332"/>
    <w:rsid w:val="009345DC"/>
    <w:rsid w:val="009357DE"/>
    <w:rsid w:val="00937B50"/>
    <w:rsid w:val="00940218"/>
    <w:rsid w:val="00940C93"/>
    <w:rsid w:val="00943544"/>
    <w:rsid w:val="00944FB1"/>
    <w:rsid w:val="00945CD3"/>
    <w:rsid w:val="00946192"/>
    <w:rsid w:val="00950EEE"/>
    <w:rsid w:val="00954252"/>
    <w:rsid w:val="00957729"/>
    <w:rsid w:val="0096227E"/>
    <w:rsid w:val="00962525"/>
    <w:rsid w:val="0096458E"/>
    <w:rsid w:val="00967510"/>
    <w:rsid w:val="0096782D"/>
    <w:rsid w:val="00967ED6"/>
    <w:rsid w:val="00970362"/>
    <w:rsid w:val="00970D9F"/>
    <w:rsid w:val="00971BCF"/>
    <w:rsid w:val="00971BD3"/>
    <w:rsid w:val="00973694"/>
    <w:rsid w:val="00976016"/>
    <w:rsid w:val="009761EB"/>
    <w:rsid w:val="00976238"/>
    <w:rsid w:val="00980785"/>
    <w:rsid w:val="00980A7C"/>
    <w:rsid w:val="00982F86"/>
    <w:rsid w:val="009841E0"/>
    <w:rsid w:val="00984313"/>
    <w:rsid w:val="0098746A"/>
    <w:rsid w:val="009922AC"/>
    <w:rsid w:val="0099677A"/>
    <w:rsid w:val="009971CD"/>
    <w:rsid w:val="009A058F"/>
    <w:rsid w:val="009A4352"/>
    <w:rsid w:val="009B1346"/>
    <w:rsid w:val="009B397C"/>
    <w:rsid w:val="009B4132"/>
    <w:rsid w:val="009B43F8"/>
    <w:rsid w:val="009B494F"/>
    <w:rsid w:val="009B7F0B"/>
    <w:rsid w:val="009C0918"/>
    <w:rsid w:val="009C1741"/>
    <w:rsid w:val="009C1DE3"/>
    <w:rsid w:val="009C1E37"/>
    <w:rsid w:val="009C3076"/>
    <w:rsid w:val="009C30B8"/>
    <w:rsid w:val="009C537B"/>
    <w:rsid w:val="009C6770"/>
    <w:rsid w:val="009C6B39"/>
    <w:rsid w:val="009D08E9"/>
    <w:rsid w:val="009D574F"/>
    <w:rsid w:val="009D64A5"/>
    <w:rsid w:val="009D6D13"/>
    <w:rsid w:val="009E233C"/>
    <w:rsid w:val="009E2C20"/>
    <w:rsid w:val="009E3BE2"/>
    <w:rsid w:val="009E5079"/>
    <w:rsid w:val="009F1CFD"/>
    <w:rsid w:val="009F2AD2"/>
    <w:rsid w:val="009F4636"/>
    <w:rsid w:val="009F5D35"/>
    <w:rsid w:val="00A04BA0"/>
    <w:rsid w:val="00A1163D"/>
    <w:rsid w:val="00A21B9C"/>
    <w:rsid w:val="00A21E75"/>
    <w:rsid w:val="00A22C91"/>
    <w:rsid w:val="00A30EA9"/>
    <w:rsid w:val="00A31902"/>
    <w:rsid w:val="00A3791B"/>
    <w:rsid w:val="00A40B3A"/>
    <w:rsid w:val="00A420AA"/>
    <w:rsid w:val="00A46B20"/>
    <w:rsid w:val="00A54D97"/>
    <w:rsid w:val="00A56E96"/>
    <w:rsid w:val="00A57F5D"/>
    <w:rsid w:val="00A65398"/>
    <w:rsid w:val="00A66937"/>
    <w:rsid w:val="00A6755A"/>
    <w:rsid w:val="00A703DD"/>
    <w:rsid w:val="00A73797"/>
    <w:rsid w:val="00A74EB8"/>
    <w:rsid w:val="00A76776"/>
    <w:rsid w:val="00A76F5E"/>
    <w:rsid w:val="00A77B43"/>
    <w:rsid w:val="00A8007B"/>
    <w:rsid w:val="00A8157C"/>
    <w:rsid w:val="00A8292D"/>
    <w:rsid w:val="00A82B28"/>
    <w:rsid w:val="00A85C6F"/>
    <w:rsid w:val="00A911E8"/>
    <w:rsid w:val="00A9372A"/>
    <w:rsid w:val="00A9651C"/>
    <w:rsid w:val="00AA5606"/>
    <w:rsid w:val="00AA653C"/>
    <w:rsid w:val="00AB3364"/>
    <w:rsid w:val="00AB4A68"/>
    <w:rsid w:val="00AB6924"/>
    <w:rsid w:val="00AC137D"/>
    <w:rsid w:val="00AC4146"/>
    <w:rsid w:val="00AC4EC5"/>
    <w:rsid w:val="00AC6AA8"/>
    <w:rsid w:val="00AC7F42"/>
    <w:rsid w:val="00AD2732"/>
    <w:rsid w:val="00AD4506"/>
    <w:rsid w:val="00AE2C7D"/>
    <w:rsid w:val="00AF00F5"/>
    <w:rsid w:val="00AF070E"/>
    <w:rsid w:val="00AF0B66"/>
    <w:rsid w:val="00AF1CCF"/>
    <w:rsid w:val="00AF207E"/>
    <w:rsid w:val="00AF27E8"/>
    <w:rsid w:val="00AF6CF0"/>
    <w:rsid w:val="00AF753D"/>
    <w:rsid w:val="00AF7A24"/>
    <w:rsid w:val="00B01CBB"/>
    <w:rsid w:val="00B03063"/>
    <w:rsid w:val="00B05FD6"/>
    <w:rsid w:val="00B0728D"/>
    <w:rsid w:val="00B07749"/>
    <w:rsid w:val="00B10198"/>
    <w:rsid w:val="00B16436"/>
    <w:rsid w:val="00B2198B"/>
    <w:rsid w:val="00B228AD"/>
    <w:rsid w:val="00B25693"/>
    <w:rsid w:val="00B25B1D"/>
    <w:rsid w:val="00B25BC4"/>
    <w:rsid w:val="00B277CB"/>
    <w:rsid w:val="00B316DF"/>
    <w:rsid w:val="00B34CB0"/>
    <w:rsid w:val="00B34DEC"/>
    <w:rsid w:val="00B40CB7"/>
    <w:rsid w:val="00B4294A"/>
    <w:rsid w:val="00B44827"/>
    <w:rsid w:val="00B46142"/>
    <w:rsid w:val="00B477F3"/>
    <w:rsid w:val="00B52645"/>
    <w:rsid w:val="00B52CFB"/>
    <w:rsid w:val="00B63DD6"/>
    <w:rsid w:val="00B64E34"/>
    <w:rsid w:val="00B64EDA"/>
    <w:rsid w:val="00B670F2"/>
    <w:rsid w:val="00B675AF"/>
    <w:rsid w:val="00B7378C"/>
    <w:rsid w:val="00B80D90"/>
    <w:rsid w:val="00B83EBE"/>
    <w:rsid w:val="00B84F5B"/>
    <w:rsid w:val="00B866C1"/>
    <w:rsid w:val="00B873BC"/>
    <w:rsid w:val="00B90907"/>
    <w:rsid w:val="00B924D1"/>
    <w:rsid w:val="00B933DC"/>
    <w:rsid w:val="00B94955"/>
    <w:rsid w:val="00BA02C2"/>
    <w:rsid w:val="00BA0BBB"/>
    <w:rsid w:val="00BA4DB7"/>
    <w:rsid w:val="00BA71D3"/>
    <w:rsid w:val="00BB047D"/>
    <w:rsid w:val="00BB09B2"/>
    <w:rsid w:val="00BB135E"/>
    <w:rsid w:val="00BB3B6C"/>
    <w:rsid w:val="00BB3CFC"/>
    <w:rsid w:val="00BB6951"/>
    <w:rsid w:val="00BC34A1"/>
    <w:rsid w:val="00BD64D3"/>
    <w:rsid w:val="00BE0FCC"/>
    <w:rsid w:val="00BE2A5E"/>
    <w:rsid w:val="00BE4527"/>
    <w:rsid w:val="00BF73D9"/>
    <w:rsid w:val="00BF7DB8"/>
    <w:rsid w:val="00C0176D"/>
    <w:rsid w:val="00C0263F"/>
    <w:rsid w:val="00C03855"/>
    <w:rsid w:val="00C04782"/>
    <w:rsid w:val="00C1649F"/>
    <w:rsid w:val="00C1754C"/>
    <w:rsid w:val="00C17EB4"/>
    <w:rsid w:val="00C20FCC"/>
    <w:rsid w:val="00C21060"/>
    <w:rsid w:val="00C218A5"/>
    <w:rsid w:val="00C222C1"/>
    <w:rsid w:val="00C24935"/>
    <w:rsid w:val="00C33D82"/>
    <w:rsid w:val="00C3429A"/>
    <w:rsid w:val="00C35C45"/>
    <w:rsid w:val="00C3684E"/>
    <w:rsid w:val="00C3798C"/>
    <w:rsid w:val="00C40413"/>
    <w:rsid w:val="00C41432"/>
    <w:rsid w:val="00C42019"/>
    <w:rsid w:val="00C4227F"/>
    <w:rsid w:val="00C523E2"/>
    <w:rsid w:val="00C5314A"/>
    <w:rsid w:val="00C5696D"/>
    <w:rsid w:val="00C67BC2"/>
    <w:rsid w:val="00C7116C"/>
    <w:rsid w:val="00C73AEE"/>
    <w:rsid w:val="00C74014"/>
    <w:rsid w:val="00C80650"/>
    <w:rsid w:val="00C84E8D"/>
    <w:rsid w:val="00C92D8C"/>
    <w:rsid w:val="00C92EE0"/>
    <w:rsid w:val="00C947D1"/>
    <w:rsid w:val="00C94CDA"/>
    <w:rsid w:val="00CA2A7C"/>
    <w:rsid w:val="00CA663D"/>
    <w:rsid w:val="00CC2F1D"/>
    <w:rsid w:val="00CD069A"/>
    <w:rsid w:val="00CD1257"/>
    <w:rsid w:val="00CD14D4"/>
    <w:rsid w:val="00CD255F"/>
    <w:rsid w:val="00CE2ECC"/>
    <w:rsid w:val="00CE331A"/>
    <w:rsid w:val="00CE492A"/>
    <w:rsid w:val="00CF0719"/>
    <w:rsid w:val="00CF0A24"/>
    <w:rsid w:val="00CF3527"/>
    <w:rsid w:val="00CF580C"/>
    <w:rsid w:val="00CF5BBF"/>
    <w:rsid w:val="00CF60B5"/>
    <w:rsid w:val="00CF6FFE"/>
    <w:rsid w:val="00D03411"/>
    <w:rsid w:val="00D03917"/>
    <w:rsid w:val="00D03B5E"/>
    <w:rsid w:val="00D12E39"/>
    <w:rsid w:val="00D172C7"/>
    <w:rsid w:val="00D2098E"/>
    <w:rsid w:val="00D244DC"/>
    <w:rsid w:val="00D32227"/>
    <w:rsid w:val="00D33427"/>
    <w:rsid w:val="00D3460F"/>
    <w:rsid w:val="00D4232A"/>
    <w:rsid w:val="00D462CE"/>
    <w:rsid w:val="00D50C3B"/>
    <w:rsid w:val="00D5160D"/>
    <w:rsid w:val="00D570FD"/>
    <w:rsid w:val="00D6021C"/>
    <w:rsid w:val="00D6322D"/>
    <w:rsid w:val="00D66248"/>
    <w:rsid w:val="00D675D4"/>
    <w:rsid w:val="00D710B8"/>
    <w:rsid w:val="00D86A93"/>
    <w:rsid w:val="00D86ADD"/>
    <w:rsid w:val="00D9118F"/>
    <w:rsid w:val="00D9496C"/>
    <w:rsid w:val="00D96005"/>
    <w:rsid w:val="00D9653A"/>
    <w:rsid w:val="00D9667E"/>
    <w:rsid w:val="00D97074"/>
    <w:rsid w:val="00DA0036"/>
    <w:rsid w:val="00DB050D"/>
    <w:rsid w:val="00DB0FEE"/>
    <w:rsid w:val="00DB25D3"/>
    <w:rsid w:val="00DB44F1"/>
    <w:rsid w:val="00DC1AD9"/>
    <w:rsid w:val="00DC1CF5"/>
    <w:rsid w:val="00DC2FFB"/>
    <w:rsid w:val="00DC3EE9"/>
    <w:rsid w:val="00DC62F6"/>
    <w:rsid w:val="00DD329A"/>
    <w:rsid w:val="00DD3950"/>
    <w:rsid w:val="00DD4A81"/>
    <w:rsid w:val="00DE05C5"/>
    <w:rsid w:val="00DE1344"/>
    <w:rsid w:val="00DE5E47"/>
    <w:rsid w:val="00DF0441"/>
    <w:rsid w:val="00DF109F"/>
    <w:rsid w:val="00DF3947"/>
    <w:rsid w:val="00E00033"/>
    <w:rsid w:val="00E0054F"/>
    <w:rsid w:val="00E068D5"/>
    <w:rsid w:val="00E122BD"/>
    <w:rsid w:val="00E154E4"/>
    <w:rsid w:val="00E1570D"/>
    <w:rsid w:val="00E16632"/>
    <w:rsid w:val="00E1764E"/>
    <w:rsid w:val="00E20260"/>
    <w:rsid w:val="00E24539"/>
    <w:rsid w:val="00E264C2"/>
    <w:rsid w:val="00E3021C"/>
    <w:rsid w:val="00E32A1E"/>
    <w:rsid w:val="00E32FCC"/>
    <w:rsid w:val="00E34C66"/>
    <w:rsid w:val="00E41F10"/>
    <w:rsid w:val="00E44D56"/>
    <w:rsid w:val="00E44E22"/>
    <w:rsid w:val="00E46DF3"/>
    <w:rsid w:val="00E5102E"/>
    <w:rsid w:val="00E531F3"/>
    <w:rsid w:val="00E534E5"/>
    <w:rsid w:val="00E56A24"/>
    <w:rsid w:val="00E57D90"/>
    <w:rsid w:val="00E6034A"/>
    <w:rsid w:val="00E60BF7"/>
    <w:rsid w:val="00E6431B"/>
    <w:rsid w:val="00E64479"/>
    <w:rsid w:val="00E70D67"/>
    <w:rsid w:val="00E725F4"/>
    <w:rsid w:val="00E74828"/>
    <w:rsid w:val="00E75AC4"/>
    <w:rsid w:val="00E82711"/>
    <w:rsid w:val="00E82DCD"/>
    <w:rsid w:val="00E84635"/>
    <w:rsid w:val="00E863C1"/>
    <w:rsid w:val="00E92E42"/>
    <w:rsid w:val="00E936E6"/>
    <w:rsid w:val="00E94516"/>
    <w:rsid w:val="00EA013E"/>
    <w:rsid w:val="00EA0C32"/>
    <w:rsid w:val="00EA1D8B"/>
    <w:rsid w:val="00EA5A8D"/>
    <w:rsid w:val="00EA6C63"/>
    <w:rsid w:val="00EB0A89"/>
    <w:rsid w:val="00EB5064"/>
    <w:rsid w:val="00EB7224"/>
    <w:rsid w:val="00EC3AD5"/>
    <w:rsid w:val="00EC69A9"/>
    <w:rsid w:val="00ED1D27"/>
    <w:rsid w:val="00ED28C6"/>
    <w:rsid w:val="00ED4EED"/>
    <w:rsid w:val="00EE1060"/>
    <w:rsid w:val="00EE32F3"/>
    <w:rsid w:val="00EE348C"/>
    <w:rsid w:val="00EE3B11"/>
    <w:rsid w:val="00EE7CF2"/>
    <w:rsid w:val="00EF25AF"/>
    <w:rsid w:val="00EF314D"/>
    <w:rsid w:val="00EF38C0"/>
    <w:rsid w:val="00EF4549"/>
    <w:rsid w:val="00EF7F4E"/>
    <w:rsid w:val="00F00C94"/>
    <w:rsid w:val="00F028FC"/>
    <w:rsid w:val="00F04BF9"/>
    <w:rsid w:val="00F06DF4"/>
    <w:rsid w:val="00F143DC"/>
    <w:rsid w:val="00F1765E"/>
    <w:rsid w:val="00F203D4"/>
    <w:rsid w:val="00F21D93"/>
    <w:rsid w:val="00F32A4D"/>
    <w:rsid w:val="00F375A2"/>
    <w:rsid w:val="00F43A50"/>
    <w:rsid w:val="00F44CF2"/>
    <w:rsid w:val="00F4720D"/>
    <w:rsid w:val="00F47415"/>
    <w:rsid w:val="00F51FF7"/>
    <w:rsid w:val="00F55CE1"/>
    <w:rsid w:val="00F6129E"/>
    <w:rsid w:val="00F616E2"/>
    <w:rsid w:val="00F65B4A"/>
    <w:rsid w:val="00F66DF8"/>
    <w:rsid w:val="00F71196"/>
    <w:rsid w:val="00F7133A"/>
    <w:rsid w:val="00F71594"/>
    <w:rsid w:val="00F75949"/>
    <w:rsid w:val="00F86317"/>
    <w:rsid w:val="00F90E47"/>
    <w:rsid w:val="00F9773E"/>
    <w:rsid w:val="00FA00DC"/>
    <w:rsid w:val="00FA15EF"/>
    <w:rsid w:val="00FA2905"/>
    <w:rsid w:val="00FA35EF"/>
    <w:rsid w:val="00FA684B"/>
    <w:rsid w:val="00FB4B48"/>
    <w:rsid w:val="00FB522A"/>
    <w:rsid w:val="00FC00B0"/>
    <w:rsid w:val="00FC27B7"/>
    <w:rsid w:val="00FC7161"/>
    <w:rsid w:val="00FD19D7"/>
    <w:rsid w:val="00FD3F6F"/>
    <w:rsid w:val="00FD4B4C"/>
    <w:rsid w:val="00FD7F99"/>
    <w:rsid w:val="00FE4ACE"/>
    <w:rsid w:val="00FE4F55"/>
    <w:rsid w:val="00FF06E3"/>
    <w:rsid w:val="00FF735D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731E5"/>
  <w15:docId w15:val="{A7F93894-1223-4238-82D8-8C45CE26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2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rsid w:val="000A4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40C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0C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63"/>
  </w:style>
  <w:style w:type="paragraph" w:styleId="Footer">
    <w:name w:val="footer"/>
    <w:basedOn w:val="Normal"/>
    <w:link w:val="FooterChar"/>
    <w:uiPriority w:val="99"/>
    <w:unhideWhenUsed/>
    <w:rsid w:val="00B0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63"/>
  </w:style>
  <w:style w:type="paragraph" w:styleId="BalloonText">
    <w:name w:val="Balloon Text"/>
    <w:basedOn w:val="Normal"/>
    <w:link w:val="BalloonTextChar"/>
    <w:uiPriority w:val="99"/>
    <w:semiHidden/>
    <w:unhideWhenUsed/>
    <w:rsid w:val="00E7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57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6FFE"/>
  </w:style>
  <w:style w:type="paragraph" w:styleId="Title">
    <w:name w:val="Title"/>
    <w:basedOn w:val="Normal"/>
    <w:link w:val="TitleChar"/>
    <w:qFormat/>
    <w:rsid w:val="00392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2D0D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073E7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73E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diagramDrawing" Target="diagrams/drawing1.xml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diagramColors" Target="diagrams/colors1.xml"/><Relationship Id="rId33" Type="http://schemas.openxmlformats.org/officeDocument/2006/relationships/diagramLayout" Target="diagrams/layout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iagao@hazimconsulting.com" TargetMode="External"/><Relationship Id="rId24" Type="http://schemas.openxmlformats.org/officeDocument/2006/relationships/diagramQuickStyle" Target="diagrams/quickStyle1.xml"/><Relationship Id="rId32" Type="http://schemas.openxmlformats.org/officeDocument/2006/relationships/diagramData" Target="diagrams/data3.xml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diagramLayout" Target="diagrams/layout1.xml"/><Relationship Id="rId28" Type="http://schemas.openxmlformats.org/officeDocument/2006/relationships/diagramLayout" Target="diagrams/layout2.xml"/><Relationship Id="rId36" Type="http://schemas.microsoft.com/office/2007/relationships/diagramDrawing" Target="diagrams/drawing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diagramData" Target="diagrams/data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diagramColors" Target="diagrams/colors3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B20AC-1A0A-4C67-A939-ECCC26617BC2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1CC8234-002E-48A8-AE4B-78FC3C1BA983}">
      <dgm:prSet phldrT="[Text]" custT="1"/>
      <dgm:spPr/>
      <dgm:t>
        <a:bodyPr/>
        <a:lstStyle/>
        <a:p>
          <a:r>
            <a:rPr lang="en-US" sz="900" b="1"/>
            <a:t>AWARDS</a:t>
          </a:r>
        </a:p>
        <a:p>
          <a:r>
            <a:rPr lang="en-US" sz="900" b="0"/>
            <a:t>Service Appreciation Certificates from Employer</a:t>
          </a:r>
        </a:p>
        <a:p>
          <a:endParaRPr lang="en-US" sz="900"/>
        </a:p>
      </dgm:t>
    </dgm:pt>
    <dgm:pt modelId="{F6659A57-F51B-4025-85D8-2E9186ED2B78}" type="parTrans" cxnId="{CBC619DD-904D-4D4C-974D-A1D97E657414}">
      <dgm:prSet/>
      <dgm:spPr/>
      <dgm:t>
        <a:bodyPr/>
        <a:lstStyle/>
        <a:p>
          <a:endParaRPr lang="en-US"/>
        </a:p>
      </dgm:t>
    </dgm:pt>
    <dgm:pt modelId="{8045485A-DE48-4FF5-939F-A90F6A6DB17E}" type="sibTrans" cxnId="{CBC619DD-904D-4D4C-974D-A1D97E657414}">
      <dgm:prSet/>
      <dgm:spPr/>
      <dgm:t>
        <a:bodyPr/>
        <a:lstStyle/>
        <a:p>
          <a:endParaRPr lang="en-US"/>
        </a:p>
      </dgm:t>
    </dgm:pt>
    <dgm:pt modelId="{EBD7247E-09B1-4BB9-8D88-593FC89419E1}">
      <dgm:prSet phldrT="[Text]" custT="1"/>
      <dgm:spPr/>
      <dgm:t>
        <a:bodyPr/>
        <a:lstStyle/>
        <a:p>
          <a:r>
            <a:rPr lang="en-US" sz="900" b="1"/>
            <a:t>CERTIFICATION</a:t>
          </a:r>
        </a:p>
        <a:p>
          <a:r>
            <a:rPr lang="en-US" sz="900" b="0"/>
            <a:t>Degree Accreditation issued by the Saudi Council of Engineers (Civil Engineer – Consultant)</a:t>
          </a:r>
        </a:p>
      </dgm:t>
    </dgm:pt>
    <dgm:pt modelId="{37866C75-4179-4862-8296-A695DE626F2B}" type="parTrans" cxnId="{ABB29FBC-E565-448C-9707-E45B04ACC3B3}">
      <dgm:prSet/>
      <dgm:spPr/>
      <dgm:t>
        <a:bodyPr/>
        <a:lstStyle/>
        <a:p>
          <a:endParaRPr lang="en-US"/>
        </a:p>
      </dgm:t>
    </dgm:pt>
    <dgm:pt modelId="{DB682F84-4FBE-476E-A19E-2E43B1B0CE1C}" type="sibTrans" cxnId="{ABB29FBC-E565-448C-9707-E45B04ACC3B3}">
      <dgm:prSet/>
      <dgm:spPr/>
      <dgm:t>
        <a:bodyPr/>
        <a:lstStyle/>
        <a:p>
          <a:endParaRPr lang="en-US"/>
        </a:p>
      </dgm:t>
    </dgm:pt>
    <dgm:pt modelId="{D7879B27-FA62-49DB-8127-A9E8BB9FF00D}">
      <dgm:prSet custT="1"/>
      <dgm:spPr/>
      <dgm:t>
        <a:bodyPr/>
        <a:lstStyle/>
        <a:p>
          <a:endParaRPr lang="en-US" sz="900" b="1"/>
        </a:p>
        <a:p>
          <a:r>
            <a:rPr lang="en-US" sz="900" b="1"/>
            <a:t>EDUCATION</a:t>
          </a:r>
        </a:p>
        <a:p>
          <a:r>
            <a:rPr lang="en-US" sz="900" b="1"/>
            <a:t>Bachelor of Science in Civil Engineering, 1979</a:t>
          </a:r>
        </a:p>
        <a:p>
          <a:r>
            <a:rPr lang="en-US" sz="900" b="0"/>
            <a:t>Technological Institute of the Philippine</a:t>
          </a:r>
        </a:p>
        <a:p>
          <a:endParaRPr lang="en-US" sz="900" b="1"/>
        </a:p>
      </dgm:t>
    </dgm:pt>
    <dgm:pt modelId="{25279C66-D649-480A-834D-67A2B9D3CE80}" type="parTrans" cxnId="{997C0EA3-C9CC-4635-9AAE-7EDBB8C1949C}">
      <dgm:prSet/>
      <dgm:spPr/>
      <dgm:t>
        <a:bodyPr/>
        <a:lstStyle/>
        <a:p>
          <a:endParaRPr lang="en-US"/>
        </a:p>
      </dgm:t>
    </dgm:pt>
    <dgm:pt modelId="{D4A8E68D-FAD6-4330-A5A9-57878913452C}" type="sibTrans" cxnId="{997C0EA3-C9CC-4635-9AAE-7EDBB8C1949C}">
      <dgm:prSet/>
      <dgm:spPr/>
      <dgm:t>
        <a:bodyPr/>
        <a:lstStyle/>
        <a:p>
          <a:endParaRPr lang="en-US"/>
        </a:p>
      </dgm:t>
    </dgm:pt>
    <dgm:pt modelId="{1150E68E-D1B9-4246-B786-3F8AD5C5F511}">
      <dgm:prSet custT="1"/>
      <dgm:spPr/>
      <dgm:t>
        <a:bodyPr/>
        <a:lstStyle/>
        <a:p>
          <a:r>
            <a:rPr lang="en-US" sz="900" b="1"/>
            <a:t>TRAINING</a:t>
          </a:r>
        </a:p>
        <a:p>
          <a:r>
            <a:rPr lang="en-US" sz="900" b="0"/>
            <a:t>Project Management Professional (PMP) </a:t>
          </a:r>
        </a:p>
      </dgm:t>
    </dgm:pt>
    <dgm:pt modelId="{BC0CD24C-6281-4D2D-8758-D7B24E57BBF4}" type="parTrans" cxnId="{424A281C-A66F-43B9-BDF8-94E29E0955A5}">
      <dgm:prSet/>
      <dgm:spPr/>
      <dgm:t>
        <a:bodyPr/>
        <a:lstStyle/>
        <a:p>
          <a:endParaRPr lang="en-US"/>
        </a:p>
      </dgm:t>
    </dgm:pt>
    <dgm:pt modelId="{7D6BE894-D86F-40B9-A028-9D9BA8223584}" type="sibTrans" cxnId="{424A281C-A66F-43B9-BDF8-94E29E0955A5}">
      <dgm:prSet/>
      <dgm:spPr/>
      <dgm:t>
        <a:bodyPr/>
        <a:lstStyle/>
        <a:p>
          <a:endParaRPr lang="en-US"/>
        </a:p>
      </dgm:t>
    </dgm:pt>
    <dgm:pt modelId="{CC9861CA-FCED-4B93-813F-0AAA9E255543}">
      <dgm:prSet custT="1"/>
      <dgm:spPr/>
      <dgm:t>
        <a:bodyPr/>
        <a:lstStyle/>
        <a:p>
          <a:endParaRPr lang="en-US" sz="900" b="1"/>
        </a:p>
        <a:p>
          <a:r>
            <a:rPr lang="en-US" sz="900" b="1"/>
            <a:t>IT SKILLS</a:t>
          </a:r>
        </a:p>
        <a:p>
          <a:endParaRPr lang="en-US" sz="100" b="0"/>
        </a:p>
        <a:p>
          <a:r>
            <a:rPr lang="en-US" sz="900" b="0"/>
            <a:t>MS. Office suite (Word, Excel, PowerPoint) MicroPaver – PMS Software</a:t>
          </a:r>
        </a:p>
        <a:p>
          <a:endParaRPr lang="en-US" sz="900" b="1"/>
        </a:p>
      </dgm:t>
    </dgm:pt>
    <dgm:pt modelId="{132AFAB8-1A00-4AA4-99EA-D1C50AAC35BB}" type="parTrans" cxnId="{86DAC0CD-31E2-446D-81D5-35717C7A83B2}">
      <dgm:prSet/>
      <dgm:spPr/>
      <dgm:t>
        <a:bodyPr/>
        <a:lstStyle/>
        <a:p>
          <a:endParaRPr lang="en-US"/>
        </a:p>
      </dgm:t>
    </dgm:pt>
    <dgm:pt modelId="{7E134FA7-FE4D-48E4-A6D4-FA35BB1C1C35}" type="sibTrans" cxnId="{86DAC0CD-31E2-446D-81D5-35717C7A83B2}">
      <dgm:prSet/>
      <dgm:spPr/>
      <dgm:t>
        <a:bodyPr/>
        <a:lstStyle/>
        <a:p>
          <a:endParaRPr lang="en-US"/>
        </a:p>
      </dgm:t>
    </dgm:pt>
    <dgm:pt modelId="{5D022AF9-E0A3-41C7-AAEE-A6A15FF568C3}" type="pres">
      <dgm:prSet presAssocID="{DC2B20AC-1A0A-4C67-A939-ECCC26617BC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7F3226-1E9A-4F83-8CBD-06F6F0ACA458}" type="pres">
      <dgm:prSet presAssocID="{D7879B27-FA62-49DB-8127-A9E8BB9FF00D}" presName="node" presStyleLbl="node1" presStyleIdx="0" presStyleCnt="5" custScaleY="119174" custLinFactNeighborX="561" custLinFactNeighborY="-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147B91-BEE7-4A58-9BC1-4F0599A1E045}" type="pres">
      <dgm:prSet presAssocID="{D4A8E68D-FAD6-4330-A5A9-57878913452C}" presName="sibTrans" presStyleCnt="0"/>
      <dgm:spPr/>
    </dgm:pt>
    <dgm:pt modelId="{DC0DCDA4-F192-4234-9357-3F5BF738F880}" type="pres">
      <dgm:prSet presAssocID="{01CC8234-002E-48A8-AE4B-78FC3C1BA983}" presName="node" presStyleLbl="node1" presStyleIdx="1" presStyleCnt="5" custScaleY="1160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44644D-908E-4ACE-AD15-088B7645EBBF}" type="pres">
      <dgm:prSet presAssocID="{8045485A-DE48-4FF5-939F-A90F6A6DB17E}" presName="sibTrans" presStyleCnt="0"/>
      <dgm:spPr/>
    </dgm:pt>
    <dgm:pt modelId="{966489F9-744F-4A42-80C1-33B8E29CF0EA}" type="pres">
      <dgm:prSet presAssocID="{EBD7247E-09B1-4BB9-8D88-593FC89419E1}" presName="node" presStyleLbl="node1" presStyleIdx="2" presStyleCnt="5" custScaleY="1134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A9F547-9885-425F-B7F9-6EC560E83810}" type="pres">
      <dgm:prSet presAssocID="{DB682F84-4FBE-476E-A19E-2E43B1B0CE1C}" presName="sibTrans" presStyleCnt="0"/>
      <dgm:spPr/>
    </dgm:pt>
    <dgm:pt modelId="{D849118F-EB1F-436E-B31D-CDAA61E7F575}" type="pres">
      <dgm:prSet presAssocID="{1150E68E-D1B9-4246-B786-3F8AD5C5F511}" presName="node" presStyleLbl="node1" presStyleIdx="3" presStyleCnt="5" custScaleY="1134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38854C-0327-4E7B-BE8F-4AEB861BB308}" type="pres">
      <dgm:prSet presAssocID="{7D6BE894-D86F-40B9-A028-9D9BA8223584}" presName="sibTrans" presStyleCnt="0"/>
      <dgm:spPr/>
    </dgm:pt>
    <dgm:pt modelId="{870353E1-FB8F-4134-BE28-5E98F1F2EE8F}" type="pres">
      <dgm:prSet presAssocID="{CC9861CA-FCED-4B93-813F-0AAA9E255543}" presName="node" presStyleLbl="node1" presStyleIdx="4" presStyleCnt="5" custScaleY="1109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FAB495-6043-4E63-A2B1-638366B038ED}" type="presOf" srcId="{01CC8234-002E-48A8-AE4B-78FC3C1BA983}" destId="{DC0DCDA4-F192-4234-9357-3F5BF738F880}" srcOrd="0" destOrd="0" presId="urn:microsoft.com/office/officeart/2005/8/layout/default"/>
    <dgm:cxn modelId="{86DAC0CD-31E2-446D-81D5-35717C7A83B2}" srcId="{DC2B20AC-1A0A-4C67-A939-ECCC26617BC2}" destId="{CC9861CA-FCED-4B93-813F-0AAA9E255543}" srcOrd="4" destOrd="0" parTransId="{132AFAB8-1A00-4AA4-99EA-D1C50AAC35BB}" sibTransId="{7E134FA7-FE4D-48E4-A6D4-FA35BB1C1C35}"/>
    <dgm:cxn modelId="{997C0EA3-C9CC-4635-9AAE-7EDBB8C1949C}" srcId="{DC2B20AC-1A0A-4C67-A939-ECCC26617BC2}" destId="{D7879B27-FA62-49DB-8127-A9E8BB9FF00D}" srcOrd="0" destOrd="0" parTransId="{25279C66-D649-480A-834D-67A2B9D3CE80}" sibTransId="{D4A8E68D-FAD6-4330-A5A9-57878913452C}"/>
    <dgm:cxn modelId="{E4158D0E-A390-43AD-89F0-D7F330750AEC}" type="presOf" srcId="{DC2B20AC-1A0A-4C67-A939-ECCC26617BC2}" destId="{5D022AF9-E0A3-41C7-AAEE-A6A15FF568C3}" srcOrd="0" destOrd="0" presId="urn:microsoft.com/office/officeart/2005/8/layout/default"/>
    <dgm:cxn modelId="{424A281C-A66F-43B9-BDF8-94E29E0955A5}" srcId="{DC2B20AC-1A0A-4C67-A939-ECCC26617BC2}" destId="{1150E68E-D1B9-4246-B786-3F8AD5C5F511}" srcOrd="3" destOrd="0" parTransId="{BC0CD24C-6281-4D2D-8758-D7B24E57BBF4}" sibTransId="{7D6BE894-D86F-40B9-A028-9D9BA8223584}"/>
    <dgm:cxn modelId="{CBC619DD-904D-4D4C-974D-A1D97E657414}" srcId="{DC2B20AC-1A0A-4C67-A939-ECCC26617BC2}" destId="{01CC8234-002E-48A8-AE4B-78FC3C1BA983}" srcOrd="1" destOrd="0" parTransId="{F6659A57-F51B-4025-85D8-2E9186ED2B78}" sibTransId="{8045485A-DE48-4FF5-939F-A90F6A6DB17E}"/>
    <dgm:cxn modelId="{ABB29FBC-E565-448C-9707-E45B04ACC3B3}" srcId="{DC2B20AC-1A0A-4C67-A939-ECCC26617BC2}" destId="{EBD7247E-09B1-4BB9-8D88-593FC89419E1}" srcOrd="2" destOrd="0" parTransId="{37866C75-4179-4862-8296-A695DE626F2B}" sibTransId="{DB682F84-4FBE-476E-A19E-2E43B1B0CE1C}"/>
    <dgm:cxn modelId="{D45ABC44-9DBD-4A55-B718-912BCE8CC6F7}" type="presOf" srcId="{CC9861CA-FCED-4B93-813F-0AAA9E255543}" destId="{870353E1-FB8F-4134-BE28-5E98F1F2EE8F}" srcOrd="0" destOrd="0" presId="urn:microsoft.com/office/officeart/2005/8/layout/default"/>
    <dgm:cxn modelId="{48499CF4-3B6E-4594-A404-80707D6B511F}" type="presOf" srcId="{EBD7247E-09B1-4BB9-8D88-593FC89419E1}" destId="{966489F9-744F-4A42-80C1-33B8E29CF0EA}" srcOrd="0" destOrd="0" presId="urn:microsoft.com/office/officeart/2005/8/layout/default"/>
    <dgm:cxn modelId="{EBEEC443-BAC7-4F5A-A8ED-C83AAE9BA0AB}" type="presOf" srcId="{1150E68E-D1B9-4246-B786-3F8AD5C5F511}" destId="{D849118F-EB1F-436E-B31D-CDAA61E7F575}" srcOrd="0" destOrd="0" presId="urn:microsoft.com/office/officeart/2005/8/layout/default"/>
    <dgm:cxn modelId="{9FFFB739-56BD-434A-A557-BC00F622D08B}" type="presOf" srcId="{D7879B27-FA62-49DB-8127-A9E8BB9FF00D}" destId="{127F3226-1E9A-4F83-8CBD-06F6F0ACA458}" srcOrd="0" destOrd="0" presId="urn:microsoft.com/office/officeart/2005/8/layout/default"/>
    <dgm:cxn modelId="{99CCCF4F-D815-4959-A50D-F135BA3CB90F}" type="presParOf" srcId="{5D022AF9-E0A3-41C7-AAEE-A6A15FF568C3}" destId="{127F3226-1E9A-4F83-8CBD-06F6F0ACA458}" srcOrd="0" destOrd="0" presId="urn:microsoft.com/office/officeart/2005/8/layout/default"/>
    <dgm:cxn modelId="{79DF3387-3A2D-4F3E-9447-F5AF53FC3D18}" type="presParOf" srcId="{5D022AF9-E0A3-41C7-AAEE-A6A15FF568C3}" destId="{1F147B91-BEE7-4A58-9BC1-4F0599A1E045}" srcOrd="1" destOrd="0" presId="urn:microsoft.com/office/officeart/2005/8/layout/default"/>
    <dgm:cxn modelId="{1763B701-5BEF-4FD0-A849-8EB047F276A2}" type="presParOf" srcId="{5D022AF9-E0A3-41C7-AAEE-A6A15FF568C3}" destId="{DC0DCDA4-F192-4234-9357-3F5BF738F880}" srcOrd="2" destOrd="0" presId="urn:microsoft.com/office/officeart/2005/8/layout/default"/>
    <dgm:cxn modelId="{050048D3-F129-4AA0-8FE8-F7C8260DF629}" type="presParOf" srcId="{5D022AF9-E0A3-41C7-AAEE-A6A15FF568C3}" destId="{D044644D-908E-4ACE-AD15-088B7645EBBF}" srcOrd="3" destOrd="0" presId="urn:microsoft.com/office/officeart/2005/8/layout/default"/>
    <dgm:cxn modelId="{E65E56A8-2BBB-4483-B2B2-4686B3CC145E}" type="presParOf" srcId="{5D022AF9-E0A3-41C7-AAEE-A6A15FF568C3}" destId="{966489F9-744F-4A42-80C1-33B8E29CF0EA}" srcOrd="4" destOrd="0" presId="urn:microsoft.com/office/officeart/2005/8/layout/default"/>
    <dgm:cxn modelId="{B989F390-8F81-4AE1-A476-EB2F31339FD9}" type="presParOf" srcId="{5D022AF9-E0A3-41C7-AAEE-A6A15FF568C3}" destId="{EAA9F547-9885-425F-B7F9-6EC560E83810}" srcOrd="5" destOrd="0" presId="urn:microsoft.com/office/officeart/2005/8/layout/default"/>
    <dgm:cxn modelId="{352669DE-6DCE-42CD-9994-C2F156FE6D6F}" type="presParOf" srcId="{5D022AF9-E0A3-41C7-AAEE-A6A15FF568C3}" destId="{D849118F-EB1F-436E-B31D-CDAA61E7F575}" srcOrd="6" destOrd="0" presId="urn:microsoft.com/office/officeart/2005/8/layout/default"/>
    <dgm:cxn modelId="{1D985858-4B9F-432B-91E8-7C050455E765}" type="presParOf" srcId="{5D022AF9-E0A3-41C7-AAEE-A6A15FF568C3}" destId="{8B38854C-0327-4E7B-BE8F-4AEB861BB308}" srcOrd="7" destOrd="0" presId="urn:microsoft.com/office/officeart/2005/8/layout/default"/>
    <dgm:cxn modelId="{BE76843F-1D62-46BA-927F-7C8A7994DDEE}" type="presParOf" srcId="{5D022AF9-E0A3-41C7-AAEE-A6A15FF568C3}" destId="{870353E1-FB8F-4134-BE28-5E98F1F2EE8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1F6DD9-8A0B-45D7-AD0E-4A85A49A2534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52A54CC-BF7F-4EF4-A21E-9FACDC503F99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mbria" panose="02040503050406030204" pitchFamily="18" charset="0"/>
            </a:rPr>
            <a:t>Efficaciously finalized the Makkah Medina Expressway Project, Part II with Al Dakheel Corporation and Company in 1985 - 1990</a:t>
          </a:r>
        </a:p>
      </dgm:t>
    </dgm:pt>
    <dgm:pt modelId="{3FE1DC72-3010-40F5-B1F7-17EB524B8BC4}" type="parTrans" cxnId="{CE6941B1-AFFA-43AC-A63E-AFD1A5F0B47D}">
      <dgm:prSet/>
      <dgm:spPr/>
      <dgm:t>
        <a:bodyPr/>
        <a:lstStyle/>
        <a:p>
          <a:endParaRPr lang="en-US"/>
        </a:p>
      </dgm:t>
    </dgm:pt>
    <dgm:pt modelId="{05A235B3-F3CA-4296-BCCF-C02B69BFE029}" type="sibTrans" cxnId="{CE6941B1-AFFA-43AC-A63E-AFD1A5F0B47D}">
      <dgm:prSet/>
      <dgm:spPr/>
      <dgm:t>
        <a:bodyPr/>
        <a:lstStyle/>
        <a:p>
          <a:endParaRPr lang="en-US"/>
        </a:p>
      </dgm:t>
    </dgm:pt>
    <dgm:pt modelId="{1C18ACDA-490C-4AE3-99D0-047FC320D0C8}">
      <dgm:prSet phldrT="[Text]" custT="1"/>
      <dgm:spPr/>
      <dgm:t>
        <a:bodyPr/>
        <a:lstStyle/>
        <a:p>
          <a:r>
            <a:rPr lang="en-US" sz="1000" b="1">
              <a:latin typeface="Cambria" panose="02040503050406030204" pitchFamily="18" charset="0"/>
            </a:rPr>
            <a:t>Accomplished the Saudi royal airbases project with Zuhair</a:t>
          </a:r>
        </a:p>
        <a:p>
          <a:r>
            <a:rPr lang="en-US" sz="1000" b="1">
              <a:latin typeface="Cambria" panose="02040503050406030204" pitchFamily="18" charset="0"/>
            </a:rPr>
            <a:t> Fayez Partnership Consultants in 1997 - 2003</a:t>
          </a:r>
        </a:p>
      </dgm:t>
    </dgm:pt>
    <dgm:pt modelId="{23C0A691-76F4-44C4-9B5C-F4F49F23CBE1}" type="parTrans" cxnId="{3BAC2BA8-77C6-4571-8AB1-BEF9E6FF996E}">
      <dgm:prSet/>
      <dgm:spPr/>
      <dgm:t>
        <a:bodyPr/>
        <a:lstStyle/>
        <a:p>
          <a:endParaRPr lang="en-US"/>
        </a:p>
      </dgm:t>
    </dgm:pt>
    <dgm:pt modelId="{EE805E78-B2BC-4071-962D-9EB8AD7009D1}" type="sibTrans" cxnId="{3BAC2BA8-77C6-4571-8AB1-BEF9E6FF996E}">
      <dgm:prSet/>
      <dgm:spPr/>
      <dgm:t>
        <a:bodyPr/>
        <a:lstStyle/>
        <a:p>
          <a:endParaRPr lang="en-US"/>
        </a:p>
      </dgm:t>
    </dgm:pt>
    <dgm:pt modelId="{7AE2485B-9A14-4DE2-ACE4-2982F5037F00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mbria" panose="02040503050406030204" pitchFamily="18" charset="0"/>
              <a:cs typeface="Times New Roman" panose="02020603050405020304" pitchFamily="18" charset="0"/>
            </a:rPr>
            <a:t>Successfully conducted operation &amp; execution of pavement management system to manage the road network in Jeddah &amp; eastern municipalities road pavement network, 2004 - 2012</a:t>
          </a:r>
          <a:endParaRPr lang="en-US" sz="1000" b="1">
            <a:solidFill>
              <a:sysClr val="windowText" lastClr="000000"/>
            </a:solidFill>
            <a:latin typeface="Cambria" panose="02040503050406030204" pitchFamily="18" charset="0"/>
          </a:endParaRPr>
        </a:p>
      </dgm:t>
    </dgm:pt>
    <dgm:pt modelId="{D42BEB5F-3A52-4E48-B6C4-983DFC284C39}" type="parTrans" cxnId="{044CAA93-000C-4624-99C8-9E82647C1D54}">
      <dgm:prSet/>
      <dgm:spPr/>
      <dgm:t>
        <a:bodyPr/>
        <a:lstStyle/>
        <a:p>
          <a:endParaRPr lang="en-US"/>
        </a:p>
      </dgm:t>
    </dgm:pt>
    <dgm:pt modelId="{CC3E338E-26AD-4F75-B524-276563709F9D}" type="sibTrans" cxnId="{044CAA93-000C-4624-99C8-9E82647C1D54}">
      <dgm:prSet/>
      <dgm:spPr/>
      <dgm:t>
        <a:bodyPr/>
        <a:lstStyle/>
        <a:p>
          <a:endParaRPr lang="en-US"/>
        </a:p>
      </dgm:t>
    </dgm:pt>
    <dgm:pt modelId="{ED008D37-BC46-4515-B420-3BA443A75D8A}" type="pres">
      <dgm:prSet presAssocID="{351F6DD9-8A0B-45D7-AD0E-4A85A49A253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395643-2B2A-4FA8-A5D3-0E899492370D}" type="pres">
      <dgm:prSet presAssocID="{752A54CC-BF7F-4EF4-A21E-9FACDC503F99}" presName="parentLin" presStyleCnt="0"/>
      <dgm:spPr/>
    </dgm:pt>
    <dgm:pt modelId="{16DAA5E6-0080-455D-9EF3-36BA793621EB}" type="pres">
      <dgm:prSet presAssocID="{752A54CC-BF7F-4EF4-A21E-9FACDC503F99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09FEFD3B-78F4-42B6-A0F6-8A2390F441E2}" type="pres">
      <dgm:prSet presAssocID="{752A54CC-BF7F-4EF4-A21E-9FACDC503F99}" presName="parentText" presStyleLbl="node1" presStyleIdx="0" presStyleCnt="3" custScaleX="13467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5F1F1F-7434-4524-9B1B-F90A94107807}" type="pres">
      <dgm:prSet presAssocID="{752A54CC-BF7F-4EF4-A21E-9FACDC503F99}" presName="negativeSpace" presStyleCnt="0"/>
      <dgm:spPr/>
    </dgm:pt>
    <dgm:pt modelId="{4B2ED9DF-9F0C-41AB-A1BF-8DEC91600392}" type="pres">
      <dgm:prSet presAssocID="{752A54CC-BF7F-4EF4-A21E-9FACDC503F99}" presName="childText" presStyleLbl="conFgAcc1" presStyleIdx="0" presStyleCnt="3">
        <dgm:presLayoutVars>
          <dgm:bulletEnabled val="1"/>
        </dgm:presLayoutVars>
      </dgm:prSet>
      <dgm:spPr/>
    </dgm:pt>
    <dgm:pt modelId="{F41DFDCC-F2CA-4B06-9542-0E663AB4287D}" type="pres">
      <dgm:prSet presAssocID="{05A235B3-F3CA-4296-BCCF-C02B69BFE029}" presName="spaceBetweenRectangles" presStyleCnt="0"/>
      <dgm:spPr/>
    </dgm:pt>
    <dgm:pt modelId="{F80DC9B6-77D2-4E94-B98F-1CC5CAEC4273}" type="pres">
      <dgm:prSet presAssocID="{1C18ACDA-490C-4AE3-99D0-047FC320D0C8}" presName="parentLin" presStyleCnt="0"/>
      <dgm:spPr/>
    </dgm:pt>
    <dgm:pt modelId="{E31C748D-D7F0-4D82-8F0B-460DBEDE50CD}" type="pres">
      <dgm:prSet presAssocID="{1C18ACDA-490C-4AE3-99D0-047FC320D0C8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F644D469-E892-4864-A016-EE741BEB70EF}" type="pres">
      <dgm:prSet presAssocID="{1C18ACDA-490C-4AE3-99D0-047FC320D0C8}" presName="parentText" presStyleLbl="node1" presStyleIdx="1" presStyleCnt="3" custScaleX="117698" custScaleY="125650" custLinFactX="10225" custLinFactNeighborX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E6C267-A6EF-4FAC-AC0D-07D7D9339DBE}" type="pres">
      <dgm:prSet presAssocID="{1C18ACDA-490C-4AE3-99D0-047FC320D0C8}" presName="negativeSpace" presStyleCnt="0"/>
      <dgm:spPr/>
    </dgm:pt>
    <dgm:pt modelId="{433FADA0-D6C3-4675-97E8-B65EBB088331}" type="pres">
      <dgm:prSet presAssocID="{1C18ACDA-490C-4AE3-99D0-047FC320D0C8}" presName="childText" presStyleLbl="conFgAcc1" presStyleIdx="1" presStyleCnt="3">
        <dgm:presLayoutVars>
          <dgm:bulletEnabled val="1"/>
        </dgm:presLayoutVars>
      </dgm:prSet>
      <dgm:spPr/>
    </dgm:pt>
    <dgm:pt modelId="{D3D3EACB-C3C2-46A8-ACDB-A48B2D3CB8F4}" type="pres">
      <dgm:prSet presAssocID="{EE805E78-B2BC-4071-962D-9EB8AD7009D1}" presName="spaceBetweenRectangles" presStyleCnt="0"/>
      <dgm:spPr/>
    </dgm:pt>
    <dgm:pt modelId="{39686EB7-ACD8-4CDD-A411-BAE3103A7E2F}" type="pres">
      <dgm:prSet presAssocID="{7AE2485B-9A14-4DE2-ACE4-2982F5037F00}" presName="parentLin" presStyleCnt="0"/>
      <dgm:spPr/>
    </dgm:pt>
    <dgm:pt modelId="{50EE8BB9-7E3B-445D-987B-EEB1258958C0}" type="pres">
      <dgm:prSet presAssocID="{7AE2485B-9A14-4DE2-ACE4-2982F5037F00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63D42D1-A5AF-4129-82FD-EF768CDD7027}" type="pres">
      <dgm:prSet presAssocID="{7AE2485B-9A14-4DE2-ACE4-2982F5037F00}" presName="parentText" presStyleLbl="node1" presStyleIdx="2" presStyleCnt="3" custScaleX="137729" custLinFactNeighborX="-615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B8088B-A9BB-41FE-9C6C-BCFB755D7083}" type="pres">
      <dgm:prSet presAssocID="{7AE2485B-9A14-4DE2-ACE4-2982F5037F00}" presName="negativeSpace" presStyleCnt="0"/>
      <dgm:spPr/>
    </dgm:pt>
    <dgm:pt modelId="{782FC8FF-1ADC-4BEC-ACDB-EFEC184646EC}" type="pres">
      <dgm:prSet presAssocID="{7AE2485B-9A14-4DE2-ACE4-2982F5037F00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44CAA93-000C-4624-99C8-9E82647C1D54}" srcId="{351F6DD9-8A0B-45D7-AD0E-4A85A49A2534}" destId="{7AE2485B-9A14-4DE2-ACE4-2982F5037F00}" srcOrd="2" destOrd="0" parTransId="{D42BEB5F-3A52-4E48-B6C4-983DFC284C39}" sibTransId="{CC3E338E-26AD-4F75-B524-276563709F9D}"/>
    <dgm:cxn modelId="{B1B5349B-F62E-4404-BE3C-906628DE9D30}" type="presOf" srcId="{7AE2485B-9A14-4DE2-ACE4-2982F5037F00}" destId="{063D42D1-A5AF-4129-82FD-EF768CDD7027}" srcOrd="1" destOrd="0" presId="urn:microsoft.com/office/officeart/2005/8/layout/list1"/>
    <dgm:cxn modelId="{BE62E135-FA56-4000-A7DF-C87A0E177A72}" type="presOf" srcId="{752A54CC-BF7F-4EF4-A21E-9FACDC503F99}" destId="{16DAA5E6-0080-455D-9EF3-36BA793621EB}" srcOrd="0" destOrd="0" presId="urn:microsoft.com/office/officeart/2005/8/layout/list1"/>
    <dgm:cxn modelId="{3BAC2BA8-77C6-4571-8AB1-BEF9E6FF996E}" srcId="{351F6DD9-8A0B-45D7-AD0E-4A85A49A2534}" destId="{1C18ACDA-490C-4AE3-99D0-047FC320D0C8}" srcOrd="1" destOrd="0" parTransId="{23C0A691-76F4-44C4-9B5C-F4F49F23CBE1}" sibTransId="{EE805E78-B2BC-4071-962D-9EB8AD7009D1}"/>
    <dgm:cxn modelId="{CE6941B1-AFFA-43AC-A63E-AFD1A5F0B47D}" srcId="{351F6DD9-8A0B-45D7-AD0E-4A85A49A2534}" destId="{752A54CC-BF7F-4EF4-A21E-9FACDC503F99}" srcOrd="0" destOrd="0" parTransId="{3FE1DC72-3010-40F5-B1F7-17EB524B8BC4}" sibTransId="{05A235B3-F3CA-4296-BCCF-C02B69BFE029}"/>
    <dgm:cxn modelId="{64A34484-CE26-48D3-A5B4-1DBE7EFF83FA}" type="presOf" srcId="{1C18ACDA-490C-4AE3-99D0-047FC320D0C8}" destId="{F644D469-E892-4864-A016-EE741BEB70EF}" srcOrd="1" destOrd="0" presId="urn:microsoft.com/office/officeart/2005/8/layout/list1"/>
    <dgm:cxn modelId="{AF956857-3553-4F20-81F1-6F4E4306E5D5}" type="presOf" srcId="{752A54CC-BF7F-4EF4-A21E-9FACDC503F99}" destId="{09FEFD3B-78F4-42B6-A0F6-8A2390F441E2}" srcOrd="1" destOrd="0" presId="urn:microsoft.com/office/officeart/2005/8/layout/list1"/>
    <dgm:cxn modelId="{E240A3A2-DC30-4A30-9899-11F33BE61E6A}" type="presOf" srcId="{351F6DD9-8A0B-45D7-AD0E-4A85A49A2534}" destId="{ED008D37-BC46-4515-B420-3BA443A75D8A}" srcOrd="0" destOrd="0" presId="urn:microsoft.com/office/officeart/2005/8/layout/list1"/>
    <dgm:cxn modelId="{8F54A967-166A-401A-A3DE-607EEC925D5B}" type="presOf" srcId="{1C18ACDA-490C-4AE3-99D0-047FC320D0C8}" destId="{E31C748D-D7F0-4D82-8F0B-460DBEDE50CD}" srcOrd="0" destOrd="0" presId="urn:microsoft.com/office/officeart/2005/8/layout/list1"/>
    <dgm:cxn modelId="{4AABAE33-5617-4020-843E-252C042AE62D}" type="presOf" srcId="{7AE2485B-9A14-4DE2-ACE4-2982F5037F00}" destId="{50EE8BB9-7E3B-445D-987B-EEB1258958C0}" srcOrd="0" destOrd="0" presId="urn:microsoft.com/office/officeart/2005/8/layout/list1"/>
    <dgm:cxn modelId="{D04307A2-EC3C-4720-B4C9-D9E3D04485DB}" type="presParOf" srcId="{ED008D37-BC46-4515-B420-3BA443A75D8A}" destId="{FF395643-2B2A-4FA8-A5D3-0E899492370D}" srcOrd="0" destOrd="0" presId="urn:microsoft.com/office/officeart/2005/8/layout/list1"/>
    <dgm:cxn modelId="{2123BD31-25C3-4305-B127-DED9F3B3F0BB}" type="presParOf" srcId="{FF395643-2B2A-4FA8-A5D3-0E899492370D}" destId="{16DAA5E6-0080-455D-9EF3-36BA793621EB}" srcOrd="0" destOrd="0" presId="urn:microsoft.com/office/officeart/2005/8/layout/list1"/>
    <dgm:cxn modelId="{21D7D2CE-0484-4704-8405-93B4A8DA329E}" type="presParOf" srcId="{FF395643-2B2A-4FA8-A5D3-0E899492370D}" destId="{09FEFD3B-78F4-42B6-A0F6-8A2390F441E2}" srcOrd="1" destOrd="0" presId="urn:microsoft.com/office/officeart/2005/8/layout/list1"/>
    <dgm:cxn modelId="{27918AF3-4BDD-401C-A3D5-1ABA43BE8C58}" type="presParOf" srcId="{ED008D37-BC46-4515-B420-3BA443A75D8A}" destId="{515F1F1F-7434-4524-9B1B-F90A94107807}" srcOrd="1" destOrd="0" presId="urn:microsoft.com/office/officeart/2005/8/layout/list1"/>
    <dgm:cxn modelId="{C0048AA2-42B2-44BC-9D54-EBD9F05070F3}" type="presParOf" srcId="{ED008D37-BC46-4515-B420-3BA443A75D8A}" destId="{4B2ED9DF-9F0C-41AB-A1BF-8DEC91600392}" srcOrd="2" destOrd="0" presId="urn:microsoft.com/office/officeart/2005/8/layout/list1"/>
    <dgm:cxn modelId="{71CFEB83-006F-49DB-8CC3-F6415CE08610}" type="presParOf" srcId="{ED008D37-BC46-4515-B420-3BA443A75D8A}" destId="{F41DFDCC-F2CA-4B06-9542-0E663AB4287D}" srcOrd="3" destOrd="0" presId="urn:microsoft.com/office/officeart/2005/8/layout/list1"/>
    <dgm:cxn modelId="{31F6B6B4-6115-471A-9FD7-6EAC69AC993F}" type="presParOf" srcId="{ED008D37-BC46-4515-B420-3BA443A75D8A}" destId="{F80DC9B6-77D2-4E94-B98F-1CC5CAEC4273}" srcOrd="4" destOrd="0" presId="urn:microsoft.com/office/officeart/2005/8/layout/list1"/>
    <dgm:cxn modelId="{8EF574C6-5D2B-4060-97CB-8A3C6C0BFF99}" type="presParOf" srcId="{F80DC9B6-77D2-4E94-B98F-1CC5CAEC4273}" destId="{E31C748D-D7F0-4D82-8F0B-460DBEDE50CD}" srcOrd="0" destOrd="0" presId="urn:microsoft.com/office/officeart/2005/8/layout/list1"/>
    <dgm:cxn modelId="{C9CBAAAF-669C-4515-B84E-EB97C6BBE2B7}" type="presParOf" srcId="{F80DC9B6-77D2-4E94-B98F-1CC5CAEC4273}" destId="{F644D469-E892-4864-A016-EE741BEB70EF}" srcOrd="1" destOrd="0" presId="urn:microsoft.com/office/officeart/2005/8/layout/list1"/>
    <dgm:cxn modelId="{49C37638-FBE4-410A-8F32-1F998D68E38B}" type="presParOf" srcId="{ED008D37-BC46-4515-B420-3BA443A75D8A}" destId="{7AE6C267-A6EF-4FAC-AC0D-07D7D9339DBE}" srcOrd="5" destOrd="0" presId="urn:microsoft.com/office/officeart/2005/8/layout/list1"/>
    <dgm:cxn modelId="{3DEF73B8-28E3-4E36-95F0-FA4A4DFC53FF}" type="presParOf" srcId="{ED008D37-BC46-4515-B420-3BA443A75D8A}" destId="{433FADA0-D6C3-4675-97E8-B65EBB088331}" srcOrd="6" destOrd="0" presId="urn:microsoft.com/office/officeart/2005/8/layout/list1"/>
    <dgm:cxn modelId="{EC0A866A-2D62-4A0A-91F9-2D3CAA2EECA5}" type="presParOf" srcId="{ED008D37-BC46-4515-B420-3BA443A75D8A}" destId="{D3D3EACB-C3C2-46A8-ACDB-A48B2D3CB8F4}" srcOrd="7" destOrd="0" presId="urn:microsoft.com/office/officeart/2005/8/layout/list1"/>
    <dgm:cxn modelId="{B2151B11-D3AB-46D7-9678-8EEE72A767EB}" type="presParOf" srcId="{ED008D37-BC46-4515-B420-3BA443A75D8A}" destId="{39686EB7-ACD8-4CDD-A411-BAE3103A7E2F}" srcOrd="8" destOrd="0" presId="urn:microsoft.com/office/officeart/2005/8/layout/list1"/>
    <dgm:cxn modelId="{CB9384B0-2156-48D4-B206-F9A2081CD369}" type="presParOf" srcId="{39686EB7-ACD8-4CDD-A411-BAE3103A7E2F}" destId="{50EE8BB9-7E3B-445D-987B-EEB1258958C0}" srcOrd="0" destOrd="0" presId="urn:microsoft.com/office/officeart/2005/8/layout/list1"/>
    <dgm:cxn modelId="{2B459921-CA03-42D7-BA2E-04D84192E46F}" type="presParOf" srcId="{39686EB7-ACD8-4CDD-A411-BAE3103A7E2F}" destId="{063D42D1-A5AF-4129-82FD-EF768CDD7027}" srcOrd="1" destOrd="0" presId="urn:microsoft.com/office/officeart/2005/8/layout/list1"/>
    <dgm:cxn modelId="{676892AD-1899-4DE9-B02C-87A677CBB15A}" type="presParOf" srcId="{ED008D37-BC46-4515-B420-3BA443A75D8A}" destId="{6BB8088B-A9BB-41FE-9C6C-BCFB755D7083}" srcOrd="9" destOrd="0" presId="urn:microsoft.com/office/officeart/2005/8/layout/list1"/>
    <dgm:cxn modelId="{6438CEAC-ED39-4F03-9BFC-B00CC42FEE39}" type="presParOf" srcId="{ED008D37-BC46-4515-B420-3BA443A75D8A}" destId="{782FC8FF-1ADC-4BEC-ACDB-EFEC184646E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ED84998-85BB-4BD7-8328-8E9D3C484803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72D5D0-699E-4170-BD96-750930CDA1D5}">
      <dgm:prSet phldrT="[Text]" custT="1"/>
      <dgm:spPr/>
      <dgm:t>
        <a:bodyPr/>
        <a:lstStyle/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Road/Highways Construction and Maintenance;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11 Years</a:t>
          </a:r>
          <a:endParaRPr lang="en-US" sz="900" b="1">
            <a:solidFill>
              <a:sysClr val="windowText" lastClr="000000"/>
            </a:solidFill>
            <a:latin typeface="Cambria" panose="02040503050406030204" pitchFamily="18" charset="0"/>
          </a:endParaRPr>
        </a:p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Project Engineer; </a:t>
          </a:r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Team Size: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40</a:t>
          </a:r>
        </a:p>
      </dgm:t>
    </dgm:pt>
    <dgm:pt modelId="{C131FE96-D71E-42EE-B8FB-6DC502C9467C}" type="parTrans" cxnId="{F4301BD6-8D1D-44B5-8EEE-AE32B90F73AB}">
      <dgm:prSet/>
      <dgm:spPr/>
      <dgm:t>
        <a:bodyPr/>
        <a:lstStyle/>
        <a:p>
          <a:endParaRPr lang="en-US"/>
        </a:p>
      </dgm:t>
    </dgm:pt>
    <dgm:pt modelId="{B13548D1-F1FC-403E-9F9D-0D4839778CFC}" type="sibTrans" cxnId="{F4301BD6-8D1D-44B5-8EEE-AE32B90F73AB}">
      <dgm:prSet/>
      <dgm:spPr/>
      <dgm:t>
        <a:bodyPr/>
        <a:lstStyle/>
        <a:p>
          <a:endParaRPr lang="en-US"/>
        </a:p>
      </dgm:t>
    </dgm:pt>
    <dgm:pt modelId="{45D75D9B-3A06-42D6-98E1-DBD0BEED3AD2}">
      <dgm:prSet phldrT="[Text]" custT="1"/>
      <dgm:spPr/>
      <dgm:t>
        <a:bodyPr/>
        <a:lstStyle/>
        <a:p>
          <a:pPr algn="ctr"/>
          <a:r>
            <a:rPr lang="en-US" sz="900">
              <a:latin typeface="Cambria" panose="02040503050406030204" pitchFamily="18" charset="0"/>
            </a:rPr>
            <a:t>Constructions and Maintenance of Roads, Bridges, Flyover, Interchanges, Culverts and other Roads/Highways infrastructure furniture</a:t>
          </a:r>
        </a:p>
      </dgm:t>
    </dgm:pt>
    <dgm:pt modelId="{EB2F108E-E88C-43FE-B6B5-4B1CD9A648D7}" type="parTrans" cxnId="{32547603-C189-466A-A4A2-0BF1B8FFE82E}">
      <dgm:prSet/>
      <dgm:spPr/>
      <dgm:t>
        <a:bodyPr/>
        <a:lstStyle/>
        <a:p>
          <a:endParaRPr lang="en-US"/>
        </a:p>
      </dgm:t>
    </dgm:pt>
    <dgm:pt modelId="{4AFC8AF6-4547-41A6-9DA4-293DD24C3113}" type="sibTrans" cxnId="{32547603-C189-466A-A4A2-0BF1B8FFE82E}">
      <dgm:prSet/>
      <dgm:spPr/>
      <dgm:t>
        <a:bodyPr/>
        <a:lstStyle/>
        <a:p>
          <a:endParaRPr lang="en-US"/>
        </a:p>
      </dgm:t>
    </dgm:pt>
    <dgm:pt modelId="{F4C452DA-0CA2-41B9-8C06-9B17163AD2B4}">
      <dgm:prSet custT="1"/>
      <dgm:spPr/>
      <dgm:t>
        <a:bodyPr/>
        <a:lstStyle/>
        <a:p>
          <a:pPr algn="ctr"/>
          <a:r>
            <a:rPr lang="en-US" sz="900">
              <a:latin typeface="Cambria" panose="02040503050406030204" pitchFamily="18" charset="0"/>
            </a:rPr>
            <a:t>Evaluated operational parameters and structural integrity of airfield and road pavements network infrastructures to determine the maintenance and rehabilitation needs.</a:t>
          </a:r>
        </a:p>
      </dgm:t>
    </dgm:pt>
    <dgm:pt modelId="{56592353-0A2B-47C4-B202-CB44714117C4}" type="parTrans" cxnId="{6DCA9D10-E429-4771-9E53-C23B7F10ED47}">
      <dgm:prSet/>
      <dgm:spPr/>
      <dgm:t>
        <a:bodyPr/>
        <a:lstStyle/>
        <a:p>
          <a:endParaRPr lang="en-US"/>
        </a:p>
      </dgm:t>
    </dgm:pt>
    <dgm:pt modelId="{5175D28C-0683-4B9B-A13F-F42CC8FB5F39}" type="sibTrans" cxnId="{6DCA9D10-E429-4771-9E53-C23B7F10ED47}">
      <dgm:prSet/>
      <dgm:spPr/>
      <dgm:t>
        <a:bodyPr/>
        <a:lstStyle/>
        <a:p>
          <a:endParaRPr lang="en-US"/>
        </a:p>
      </dgm:t>
    </dgm:pt>
    <dgm:pt modelId="{9A16FC3F-D505-42FD-A98B-5F91E3E90003}">
      <dgm:prSet custT="1"/>
      <dgm:spPr/>
      <dgm:t>
        <a:bodyPr/>
        <a:lstStyle/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Bridge Construction; Duration: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1 year</a:t>
          </a:r>
          <a:endParaRPr lang="en-US" sz="900" b="1">
            <a:solidFill>
              <a:sysClr val="windowText" lastClr="000000"/>
            </a:solidFill>
            <a:latin typeface="Cambria" panose="02040503050406030204" pitchFamily="18" charset="0"/>
          </a:endParaRPr>
        </a:p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Structural Engineer</a:t>
          </a:r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; Team Size: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 35</a:t>
          </a:r>
        </a:p>
      </dgm:t>
    </dgm:pt>
    <dgm:pt modelId="{2C8013E8-DBE1-47E4-AFDE-1FAEFB21BA3C}" type="parTrans" cxnId="{CEB49C6C-B8C5-457C-A074-F159286B02C8}">
      <dgm:prSet/>
      <dgm:spPr/>
      <dgm:t>
        <a:bodyPr/>
        <a:lstStyle/>
        <a:p>
          <a:endParaRPr lang="en-US"/>
        </a:p>
      </dgm:t>
    </dgm:pt>
    <dgm:pt modelId="{4542945E-9EEA-4E83-A869-599841E20E26}" type="sibTrans" cxnId="{CEB49C6C-B8C5-457C-A074-F159286B02C8}">
      <dgm:prSet/>
      <dgm:spPr/>
      <dgm:t>
        <a:bodyPr/>
        <a:lstStyle/>
        <a:p>
          <a:endParaRPr lang="en-US"/>
        </a:p>
      </dgm:t>
    </dgm:pt>
    <dgm:pt modelId="{46905738-F629-4749-8ADD-0F80381AB264}">
      <dgm:prSet custT="1"/>
      <dgm:spPr/>
      <dgm:t>
        <a:bodyPr/>
        <a:lstStyle/>
        <a:p>
          <a:pPr algn="ctr"/>
          <a:r>
            <a:rPr lang="en-US" sz="900">
              <a:latin typeface="Cambria" panose="02040503050406030204" pitchFamily="18" charset="0"/>
            </a:rPr>
            <a:t>Sucessfully accomplished and managed construction of Post Tension Bridges within the stringent time and bidget frames.</a:t>
          </a:r>
        </a:p>
      </dgm:t>
    </dgm:pt>
    <dgm:pt modelId="{1BF8F78D-B9F7-4998-B160-E4C892D1A0F4}" type="parTrans" cxnId="{1FB3114D-2A06-49C7-A928-DBB9798A8BB5}">
      <dgm:prSet/>
      <dgm:spPr/>
      <dgm:t>
        <a:bodyPr/>
        <a:lstStyle/>
        <a:p>
          <a:endParaRPr lang="en-US"/>
        </a:p>
      </dgm:t>
    </dgm:pt>
    <dgm:pt modelId="{D12307DC-F743-4336-8B52-4446BCC3245F}" type="sibTrans" cxnId="{1FB3114D-2A06-49C7-A928-DBB9798A8BB5}">
      <dgm:prSet/>
      <dgm:spPr/>
      <dgm:t>
        <a:bodyPr/>
        <a:lstStyle/>
        <a:p>
          <a:endParaRPr lang="en-US"/>
        </a:p>
      </dgm:t>
    </dgm:pt>
    <dgm:pt modelId="{E2508777-370D-4640-B570-C288D2D5890B}">
      <dgm:prSet custT="1"/>
      <dgm:spPr/>
      <dgm:t>
        <a:bodyPr/>
        <a:lstStyle/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Pavement Management System (PMS); Duration: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23 Years</a:t>
          </a:r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; </a:t>
          </a:r>
        </a:p>
        <a:p>
          <a:r>
            <a:rPr lang="en-US" sz="900" b="1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>
              <a:solidFill>
                <a:sysClr val="windowText" lastClr="000000"/>
              </a:solidFill>
              <a:latin typeface="Cambria" panose="02040503050406030204" pitchFamily="18" charset="0"/>
            </a:rPr>
            <a:t>Project Manager; Team Size: 24</a:t>
          </a:r>
        </a:p>
      </dgm:t>
    </dgm:pt>
    <dgm:pt modelId="{91F7211B-47FA-4ADF-B2A2-8C2A881FDEF2}" type="sibTrans" cxnId="{E73B7F74-6FDE-4BA6-B9C4-429F6C91393E}">
      <dgm:prSet/>
      <dgm:spPr/>
      <dgm:t>
        <a:bodyPr/>
        <a:lstStyle/>
        <a:p>
          <a:endParaRPr lang="en-US"/>
        </a:p>
      </dgm:t>
    </dgm:pt>
    <dgm:pt modelId="{3B939497-D89D-458A-A4BF-F159E0352EA1}" type="parTrans" cxnId="{E73B7F74-6FDE-4BA6-B9C4-429F6C91393E}">
      <dgm:prSet/>
      <dgm:spPr/>
      <dgm:t>
        <a:bodyPr/>
        <a:lstStyle/>
        <a:p>
          <a:endParaRPr lang="en-US"/>
        </a:p>
      </dgm:t>
    </dgm:pt>
    <dgm:pt modelId="{140730B7-92A9-4CC6-914D-DA022EDAAE06}" type="pres">
      <dgm:prSet presAssocID="{AED84998-85BB-4BD7-8328-8E9D3C48480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6BF8C1-A7CF-4D6F-B336-94D757C806FE}" type="pres">
      <dgm:prSet presAssocID="{E2508777-370D-4640-B570-C288D2D5890B}" presName="composite" presStyleCnt="0"/>
      <dgm:spPr/>
    </dgm:pt>
    <dgm:pt modelId="{D705B526-0C16-4FCF-A3AB-8B691DCEBD34}" type="pres">
      <dgm:prSet presAssocID="{E2508777-370D-4640-B570-C288D2D5890B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9A1C9E-84AA-4071-BEBE-A59ABE1D72FD}" type="pres">
      <dgm:prSet presAssocID="{E2508777-370D-4640-B570-C288D2D5890B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ACEFB-C819-4F62-AC0F-B8FA677EA702}" type="pres">
      <dgm:prSet presAssocID="{91F7211B-47FA-4ADF-B2A2-8C2A881FDEF2}" presName="space" presStyleCnt="0"/>
      <dgm:spPr/>
    </dgm:pt>
    <dgm:pt modelId="{4EAAE7EE-16C8-41EC-AB84-9F41423E3196}" type="pres">
      <dgm:prSet presAssocID="{9A16FC3F-D505-42FD-A98B-5F91E3E90003}" presName="composite" presStyleCnt="0"/>
      <dgm:spPr/>
    </dgm:pt>
    <dgm:pt modelId="{36E01F6A-BF33-4AA0-8A30-20F0F03C16FB}" type="pres">
      <dgm:prSet presAssocID="{9A16FC3F-D505-42FD-A98B-5F91E3E9000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3DE719-9484-4EC0-99DD-F574F6EFAC8B}" type="pres">
      <dgm:prSet presAssocID="{9A16FC3F-D505-42FD-A98B-5F91E3E9000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FC869-DE37-46DD-9122-6C2ECDA91DFB}" type="pres">
      <dgm:prSet presAssocID="{4542945E-9EEA-4E83-A869-599841E20E26}" presName="space" presStyleCnt="0"/>
      <dgm:spPr/>
    </dgm:pt>
    <dgm:pt modelId="{FDA0C87C-5F7E-4996-806D-13362F604DFB}" type="pres">
      <dgm:prSet presAssocID="{0572D5D0-699E-4170-BD96-750930CDA1D5}" presName="composite" presStyleCnt="0"/>
      <dgm:spPr/>
    </dgm:pt>
    <dgm:pt modelId="{4FF8CBEB-BEC3-4899-8FA9-6ED87F6B3240}" type="pres">
      <dgm:prSet presAssocID="{0572D5D0-699E-4170-BD96-750930CDA1D5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24EA6B-5B5B-4AC2-8DA4-AE9B83475668}" type="pres">
      <dgm:prSet presAssocID="{0572D5D0-699E-4170-BD96-750930CDA1D5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C9724E-D11E-4ACB-8C6D-A6E2A861DFD1}" type="presOf" srcId="{45D75D9B-3A06-42D6-98E1-DBD0BEED3AD2}" destId="{A324EA6B-5B5B-4AC2-8DA4-AE9B83475668}" srcOrd="0" destOrd="0" presId="urn:microsoft.com/office/officeart/2005/8/layout/hList1"/>
    <dgm:cxn modelId="{7F5CDF15-F773-4659-ACA1-13B2B2EF782F}" type="presOf" srcId="{0572D5D0-699E-4170-BD96-750930CDA1D5}" destId="{4FF8CBEB-BEC3-4899-8FA9-6ED87F6B3240}" srcOrd="0" destOrd="0" presId="urn:microsoft.com/office/officeart/2005/8/layout/hList1"/>
    <dgm:cxn modelId="{32547603-C189-466A-A4A2-0BF1B8FFE82E}" srcId="{0572D5D0-699E-4170-BD96-750930CDA1D5}" destId="{45D75D9B-3A06-42D6-98E1-DBD0BEED3AD2}" srcOrd="0" destOrd="0" parTransId="{EB2F108E-E88C-43FE-B6B5-4B1CD9A648D7}" sibTransId="{4AFC8AF6-4547-41A6-9DA4-293DD24C3113}"/>
    <dgm:cxn modelId="{AF8A271D-37E9-492B-ADCC-516EA4FBFF35}" type="presOf" srcId="{9A16FC3F-D505-42FD-A98B-5F91E3E90003}" destId="{36E01F6A-BF33-4AA0-8A30-20F0F03C16FB}" srcOrd="0" destOrd="0" presId="urn:microsoft.com/office/officeart/2005/8/layout/hList1"/>
    <dgm:cxn modelId="{B897DBC4-FA28-41A2-ACAF-8B07CCFAE2BC}" type="presOf" srcId="{AED84998-85BB-4BD7-8328-8E9D3C484803}" destId="{140730B7-92A9-4CC6-914D-DA022EDAAE06}" srcOrd="0" destOrd="0" presId="urn:microsoft.com/office/officeart/2005/8/layout/hList1"/>
    <dgm:cxn modelId="{E73B7F74-6FDE-4BA6-B9C4-429F6C91393E}" srcId="{AED84998-85BB-4BD7-8328-8E9D3C484803}" destId="{E2508777-370D-4640-B570-C288D2D5890B}" srcOrd="0" destOrd="0" parTransId="{3B939497-D89D-458A-A4BF-F159E0352EA1}" sibTransId="{91F7211B-47FA-4ADF-B2A2-8C2A881FDEF2}"/>
    <dgm:cxn modelId="{718E538B-1F96-4715-AC83-D414D11B5A4A}" type="presOf" srcId="{F4C452DA-0CA2-41B9-8C06-9B17163AD2B4}" destId="{159A1C9E-84AA-4071-BEBE-A59ABE1D72FD}" srcOrd="0" destOrd="0" presId="urn:microsoft.com/office/officeart/2005/8/layout/hList1"/>
    <dgm:cxn modelId="{6DCA9D10-E429-4771-9E53-C23B7F10ED47}" srcId="{E2508777-370D-4640-B570-C288D2D5890B}" destId="{F4C452DA-0CA2-41B9-8C06-9B17163AD2B4}" srcOrd="0" destOrd="0" parTransId="{56592353-0A2B-47C4-B202-CB44714117C4}" sibTransId="{5175D28C-0683-4B9B-A13F-F42CC8FB5F39}"/>
    <dgm:cxn modelId="{CAD7E7AB-E5AE-4BDB-ADE6-40FAC7840302}" type="presOf" srcId="{E2508777-370D-4640-B570-C288D2D5890B}" destId="{D705B526-0C16-4FCF-A3AB-8B691DCEBD34}" srcOrd="0" destOrd="0" presId="urn:microsoft.com/office/officeart/2005/8/layout/hList1"/>
    <dgm:cxn modelId="{CEB49C6C-B8C5-457C-A074-F159286B02C8}" srcId="{AED84998-85BB-4BD7-8328-8E9D3C484803}" destId="{9A16FC3F-D505-42FD-A98B-5F91E3E90003}" srcOrd="1" destOrd="0" parTransId="{2C8013E8-DBE1-47E4-AFDE-1FAEFB21BA3C}" sibTransId="{4542945E-9EEA-4E83-A869-599841E20E26}"/>
    <dgm:cxn modelId="{F4301BD6-8D1D-44B5-8EEE-AE32B90F73AB}" srcId="{AED84998-85BB-4BD7-8328-8E9D3C484803}" destId="{0572D5D0-699E-4170-BD96-750930CDA1D5}" srcOrd="2" destOrd="0" parTransId="{C131FE96-D71E-42EE-B8FB-6DC502C9467C}" sibTransId="{B13548D1-F1FC-403E-9F9D-0D4839778CFC}"/>
    <dgm:cxn modelId="{44AF8CA1-C31B-4927-968B-55C18A4D5FF9}" type="presOf" srcId="{46905738-F629-4749-8ADD-0F80381AB264}" destId="{2B3DE719-9484-4EC0-99DD-F574F6EFAC8B}" srcOrd="0" destOrd="0" presId="urn:microsoft.com/office/officeart/2005/8/layout/hList1"/>
    <dgm:cxn modelId="{1FB3114D-2A06-49C7-A928-DBB9798A8BB5}" srcId="{9A16FC3F-D505-42FD-A98B-5F91E3E90003}" destId="{46905738-F629-4749-8ADD-0F80381AB264}" srcOrd="0" destOrd="0" parTransId="{1BF8F78D-B9F7-4998-B160-E4C892D1A0F4}" sibTransId="{D12307DC-F743-4336-8B52-4446BCC3245F}"/>
    <dgm:cxn modelId="{373EBECB-01AA-468E-A23C-3B5036B6B40D}" type="presParOf" srcId="{140730B7-92A9-4CC6-914D-DA022EDAAE06}" destId="{C16BF8C1-A7CF-4D6F-B336-94D757C806FE}" srcOrd="0" destOrd="0" presId="urn:microsoft.com/office/officeart/2005/8/layout/hList1"/>
    <dgm:cxn modelId="{369F41DC-8CA2-423F-BA4C-92EAB1ED11BB}" type="presParOf" srcId="{C16BF8C1-A7CF-4D6F-B336-94D757C806FE}" destId="{D705B526-0C16-4FCF-A3AB-8B691DCEBD34}" srcOrd="0" destOrd="0" presId="urn:microsoft.com/office/officeart/2005/8/layout/hList1"/>
    <dgm:cxn modelId="{3362832F-E24B-464D-B805-FCE724FA2A45}" type="presParOf" srcId="{C16BF8C1-A7CF-4D6F-B336-94D757C806FE}" destId="{159A1C9E-84AA-4071-BEBE-A59ABE1D72FD}" srcOrd="1" destOrd="0" presId="urn:microsoft.com/office/officeart/2005/8/layout/hList1"/>
    <dgm:cxn modelId="{62100599-0552-4953-AE7E-0A61A99BE160}" type="presParOf" srcId="{140730B7-92A9-4CC6-914D-DA022EDAAE06}" destId="{B0CACEFB-C819-4F62-AC0F-B8FA677EA702}" srcOrd="1" destOrd="0" presId="urn:microsoft.com/office/officeart/2005/8/layout/hList1"/>
    <dgm:cxn modelId="{CF0A8F4B-DB41-4625-8AB8-C84D33BEA569}" type="presParOf" srcId="{140730B7-92A9-4CC6-914D-DA022EDAAE06}" destId="{4EAAE7EE-16C8-41EC-AB84-9F41423E3196}" srcOrd="2" destOrd="0" presId="urn:microsoft.com/office/officeart/2005/8/layout/hList1"/>
    <dgm:cxn modelId="{5BFC5F68-E69A-4C3C-8F4E-6F176230A375}" type="presParOf" srcId="{4EAAE7EE-16C8-41EC-AB84-9F41423E3196}" destId="{36E01F6A-BF33-4AA0-8A30-20F0F03C16FB}" srcOrd="0" destOrd="0" presId="urn:microsoft.com/office/officeart/2005/8/layout/hList1"/>
    <dgm:cxn modelId="{5F610CCE-EC66-4A12-95D8-53863535927D}" type="presParOf" srcId="{4EAAE7EE-16C8-41EC-AB84-9F41423E3196}" destId="{2B3DE719-9484-4EC0-99DD-F574F6EFAC8B}" srcOrd="1" destOrd="0" presId="urn:microsoft.com/office/officeart/2005/8/layout/hList1"/>
    <dgm:cxn modelId="{B0988C21-6796-45C7-9B35-1597F55E9354}" type="presParOf" srcId="{140730B7-92A9-4CC6-914D-DA022EDAAE06}" destId="{FEFFC869-DE37-46DD-9122-6C2ECDA91DFB}" srcOrd="3" destOrd="0" presId="urn:microsoft.com/office/officeart/2005/8/layout/hList1"/>
    <dgm:cxn modelId="{8B1BE4FE-800A-4B9B-9B7F-1AF2F28F9060}" type="presParOf" srcId="{140730B7-92A9-4CC6-914D-DA022EDAAE06}" destId="{FDA0C87C-5F7E-4996-806D-13362F604DFB}" srcOrd="4" destOrd="0" presId="urn:microsoft.com/office/officeart/2005/8/layout/hList1"/>
    <dgm:cxn modelId="{022F0E09-77AF-4C97-8E60-DA4894C9D3C3}" type="presParOf" srcId="{FDA0C87C-5F7E-4996-806D-13362F604DFB}" destId="{4FF8CBEB-BEC3-4899-8FA9-6ED87F6B3240}" srcOrd="0" destOrd="0" presId="urn:microsoft.com/office/officeart/2005/8/layout/hList1"/>
    <dgm:cxn modelId="{955B04E7-8B1F-4EC8-9D01-ED377CF24A28}" type="presParOf" srcId="{FDA0C87C-5F7E-4996-806D-13362F604DFB}" destId="{A324EA6B-5B5B-4AC2-8DA4-AE9B8347566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7F3226-1E9A-4F83-8CBD-06F6F0ACA458}">
      <dsp:nvSpPr>
        <dsp:cNvPr id="0" name=""/>
        <dsp:cNvSpPr/>
      </dsp:nvSpPr>
      <dsp:spPr>
        <a:xfrm>
          <a:off x="9388" y="257174"/>
          <a:ext cx="1259025" cy="90025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EDUCATION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Bachelor of Science in Civil Engineering, 1979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Technological Institute of the Philippine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9388" y="257174"/>
        <a:ext cx="1259025" cy="900258"/>
      </dsp:txXfrm>
    </dsp:sp>
    <dsp:sp modelId="{DC0DCDA4-F192-4234-9357-3F5BF738F880}">
      <dsp:nvSpPr>
        <dsp:cNvPr id="0" name=""/>
        <dsp:cNvSpPr/>
      </dsp:nvSpPr>
      <dsp:spPr>
        <a:xfrm>
          <a:off x="1387253" y="276226"/>
          <a:ext cx="1259025" cy="876297"/>
        </a:xfrm>
        <a:prstGeom prst="rect">
          <a:avLst/>
        </a:prstGeom>
        <a:solidFill>
          <a:schemeClr val="accent4">
            <a:hueOff val="-5243124"/>
            <a:satOff val="479"/>
            <a:lumOff val="-72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AWARDS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Service Appreciation Certificates from Employer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387253" y="276226"/>
        <a:ext cx="1259025" cy="876297"/>
      </dsp:txXfrm>
    </dsp:sp>
    <dsp:sp modelId="{966489F9-744F-4A42-80C1-33B8E29CF0EA}">
      <dsp:nvSpPr>
        <dsp:cNvPr id="0" name=""/>
        <dsp:cNvSpPr/>
      </dsp:nvSpPr>
      <dsp:spPr>
        <a:xfrm>
          <a:off x="2772182" y="285752"/>
          <a:ext cx="1259025" cy="857245"/>
        </a:xfrm>
        <a:prstGeom prst="rect">
          <a:avLst/>
        </a:prstGeom>
        <a:solidFill>
          <a:schemeClr val="accent4">
            <a:hueOff val="-10486249"/>
            <a:satOff val="958"/>
            <a:lumOff val="-1451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CERTIFICATION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Degree Accreditation issued by the Saudi Council of Engineers (Civil Engineer – Consultant)</a:t>
          </a:r>
        </a:p>
      </dsp:txBody>
      <dsp:txXfrm>
        <a:off x="2772182" y="285752"/>
        <a:ext cx="1259025" cy="857245"/>
      </dsp:txXfrm>
    </dsp:sp>
    <dsp:sp modelId="{D849118F-EB1F-436E-B31D-CDAA61E7F575}">
      <dsp:nvSpPr>
        <dsp:cNvPr id="0" name=""/>
        <dsp:cNvSpPr/>
      </dsp:nvSpPr>
      <dsp:spPr>
        <a:xfrm>
          <a:off x="4157110" y="285752"/>
          <a:ext cx="1259025" cy="857245"/>
        </a:xfrm>
        <a:prstGeom prst="rect">
          <a:avLst/>
        </a:prstGeom>
        <a:solidFill>
          <a:schemeClr val="accent4">
            <a:hueOff val="-15729373"/>
            <a:satOff val="1436"/>
            <a:lumOff val="-2176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TRAINING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Project Management Professional (PMP) </a:t>
          </a:r>
        </a:p>
      </dsp:txBody>
      <dsp:txXfrm>
        <a:off x="4157110" y="285752"/>
        <a:ext cx="1259025" cy="857245"/>
      </dsp:txXfrm>
    </dsp:sp>
    <dsp:sp modelId="{870353E1-FB8F-4134-BE28-5E98F1F2EE8F}">
      <dsp:nvSpPr>
        <dsp:cNvPr id="0" name=""/>
        <dsp:cNvSpPr/>
      </dsp:nvSpPr>
      <dsp:spPr>
        <a:xfrm>
          <a:off x="5542038" y="295274"/>
          <a:ext cx="1259025" cy="838201"/>
        </a:xfrm>
        <a:prstGeom prst="rect">
          <a:avLst/>
        </a:prstGeom>
        <a:solidFill>
          <a:schemeClr val="accent4">
            <a:hueOff val="-20972498"/>
            <a:satOff val="1915"/>
            <a:lumOff val="-2902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IT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MS. Office suite (Word, Excel, PowerPoint) MicroPaver – PMS Software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</dsp:txBody>
      <dsp:txXfrm>
        <a:off x="5542038" y="295274"/>
        <a:ext cx="1259025" cy="838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2ED9DF-9F0C-41AB-A1BF-8DEC91600392}">
      <dsp:nvSpPr>
        <dsp:cNvPr id="0" name=""/>
        <dsp:cNvSpPr/>
      </dsp:nvSpPr>
      <dsp:spPr>
        <a:xfrm>
          <a:off x="0" y="209069"/>
          <a:ext cx="635254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FEFD3B-78F4-42B6-A0F6-8A2390F441E2}">
      <dsp:nvSpPr>
        <dsp:cNvPr id="0" name=""/>
        <dsp:cNvSpPr/>
      </dsp:nvSpPr>
      <dsp:spPr>
        <a:xfrm>
          <a:off x="317316" y="31949"/>
          <a:ext cx="5982672" cy="354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078" tIns="0" rIns="1680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Efficaciously finalized the Makkah Medina Expressway Project, Part II with Al Dakheel Corporation and Company in 1985 - 1990</a:t>
          </a:r>
        </a:p>
      </dsp:txBody>
      <dsp:txXfrm>
        <a:off x="334609" y="49242"/>
        <a:ext cx="5948086" cy="319654"/>
      </dsp:txXfrm>
    </dsp:sp>
    <dsp:sp modelId="{433FADA0-D6C3-4675-97E8-B65EBB088331}">
      <dsp:nvSpPr>
        <dsp:cNvPr id="0" name=""/>
        <dsp:cNvSpPr/>
      </dsp:nvSpPr>
      <dsp:spPr>
        <a:xfrm>
          <a:off x="0" y="844252"/>
          <a:ext cx="635254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44D469-E892-4864-A016-EE741BEB70EF}">
      <dsp:nvSpPr>
        <dsp:cNvPr id="0" name=""/>
        <dsp:cNvSpPr/>
      </dsp:nvSpPr>
      <dsp:spPr>
        <a:xfrm>
          <a:off x="1088872" y="576269"/>
          <a:ext cx="5228657" cy="44510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078" tIns="0" rIns="1680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mbria" panose="02040503050406030204" pitchFamily="18" charset="0"/>
            </a:rPr>
            <a:t>Accomplished the Saudi royal airbases project with Zuhair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mbria" panose="02040503050406030204" pitchFamily="18" charset="0"/>
            </a:rPr>
            <a:t> Fayez Partnership Consultants in 1997 - 2003</a:t>
          </a:r>
        </a:p>
      </dsp:txBody>
      <dsp:txXfrm>
        <a:off x="1110600" y="597997"/>
        <a:ext cx="5185201" cy="401646"/>
      </dsp:txXfrm>
    </dsp:sp>
    <dsp:sp modelId="{782FC8FF-1ADC-4BEC-ACDB-EFEC184646EC}">
      <dsp:nvSpPr>
        <dsp:cNvPr id="0" name=""/>
        <dsp:cNvSpPr/>
      </dsp:nvSpPr>
      <dsp:spPr>
        <a:xfrm>
          <a:off x="0" y="1388572"/>
          <a:ext cx="635254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3D42D1-A5AF-4129-82FD-EF768CDD7027}">
      <dsp:nvSpPr>
        <dsp:cNvPr id="0" name=""/>
        <dsp:cNvSpPr/>
      </dsp:nvSpPr>
      <dsp:spPr>
        <a:xfrm>
          <a:off x="293726" y="1211452"/>
          <a:ext cx="6034788" cy="3542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078" tIns="0" rIns="1680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Cambria" panose="02040503050406030204" pitchFamily="18" charset="0"/>
              <a:cs typeface="Times New Roman" panose="02020603050405020304" pitchFamily="18" charset="0"/>
            </a:rPr>
            <a:t>Successfully conducted operation &amp; execution of pavement management system to manage the road network in Jeddah &amp; eastern municipalities road pavement network, 2004 - 2012</a:t>
          </a:r>
          <a:endParaRPr lang="en-US" sz="1000" b="1" kern="1200">
            <a:solidFill>
              <a:sysClr val="windowText" lastClr="000000"/>
            </a:solidFill>
            <a:latin typeface="Cambria" panose="02040503050406030204" pitchFamily="18" charset="0"/>
          </a:endParaRPr>
        </a:p>
      </dsp:txBody>
      <dsp:txXfrm>
        <a:off x="311019" y="1228745"/>
        <a:ext cx="6000202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05B526-0C16-4FCF-A3AB-8B691DCEBD34}">
      <dsp:nvSpPr>
        <dsp:cNvPr id="0" name=""/>
        <dsp:cNvSpPr/>
      </dsp:nvSpPr>
      <dsp:spPr>
        <a:xfrm>
          <a:off x="1744" y="10492"/>
          <a:ext cx="1700852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Pavement Management System (PMS); Duration: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23 Years</a:t>
          </a: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Project Manager; Team Size: 24</a:t>
          </a:r>
        </a:p>
      </dsp:txBody>
      <dsp:txXfrm>
        <a:off x="1744" y="10492"/>
        <a:ext cx="1700852" cy="662400"/>
      </dsp:txXfrm>
    </dsp:sp>
    <dsp:sp modelId="{159A1C9E-84AA-4071-BEBE-A59ABE1D72FD}">
      <dsp:nvSpPr>
        <dsp:cNvPr id="0" name=""/>
        <dsp:cNvSpPr/>
      </dsp:nvSpPr>
      <dsp:spPr>
        <a:xfrm>
          <a:off x="1744" y="672892"/>
          <a:ext cx="1700852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Cambria" panose="02040503050406030204" pitchFamily="18" charset="0"/>
            </a:rPr>
            <a:t>Evaluated operational parameters and structural integrity of airfield and road pavements network infrastructures to determine the maintenance and rehabilitation needs.</a:t>
          </a:r>
        </a:p>
      </dsp:txBody>
      <dsp:txXfrm>
        <a:off x="1744" y="672892"/>
        <a:ext cx="1700852" cy="1010160"/>
      </dsp:txXfrm>
    </dsp:sp>
    <dsp:sp modelId="{36E01F6A-BF33-4AA0-8A30-20F0F03C16FB}">
      <dsp:nvSpPr>
        <dsp:cNvPr id="0" name=""/>
        <dsp:cNvSpPr/>
      </dsp:nvSpPr>
      <dsp:spPr>
        <a:xfrm>
          <a:off x="1940716" y="10492"/>
          <a:ext cx="1700852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Bridge Construction; Duration: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1 year</a:t>
          </a:r>
          <a:endParaRPr lang="en-US" sz="900" b="1" kern="1200">
            <a:solidFill>
              <a:sysClr val="windowText" lastClr="000000"/>
            </a:solidFill>
            <a:latin typeface="Cambria" panose="020405030504060302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Structural Engineer</a:t>
          </a: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; Team Size: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 35</a:t>
          </a:r>
        </a:p>
      </dsp:txBody>
      <dsp:txXfrm>
        <a:off x="1940716" y="10492"/>
        <a:ext cx="1700852" cy="662400"/>
      </dsp:txXfrm>
    </dsp:sp>
    <dsp:sp modelId="{2B3DE719-9484-4EC0-99DD-F574F6EFAC8B}">
      <dsp:nvSpPr>
        <dsp:cNvPr id="0" name=""/>
        <dsp:cNvSpPr/>
      </dsp:nvSpPr>
      <dsp:spPr>
        <a:xfrm>
          <a:off x="1940716" y="672892"/>
          <a:ext cx="1700852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Cambria" panose="02040503050406030204" pitchFamily="18" charset="0"/>
            </a:rPr>
            <a:t>Sucessfully accomplished and managed construction of Post Tension Bridges within the stringent time and bidget frames.</a:t>
          </a:r>
        </a:p>
      </dsp:txBody>
      <dsp:txXfrm>
        <a:off x="1940716" y="672892"/>
        <a:ext cx="1700852" cy="1010160"/>
      </dsp:txXfrm>
    </dsp:sp>
    <dsp:sp modelId="{4FF8CBEB-BEC3-4899-8FA9-6ED87F6B3240}">
      <dsp:nvSpPr>
        <dsp:cNvPr id="0" name=""/>
        <dsp:cNvSpPr/>
      </dsp:nvSpPr>
      <dsp:spPr>
        <a:xfrm>
          <a:off x="3879688" y="10492"/>
          <a:ext cx="1700852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Road/Highways Construction and Maintenance;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11 Years</a:t>
          </a:r>
          <a:endParaRPr lang="en-US" sz="900" b="1" kern="1200">
            <a:solidFill>
              <a:sysClr val="windowText" lastClr="000000"/>
            </a:solidFill>
            <a:latin typeface="Cambria" panose="020405030504060302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Role: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Project Engineer; </a:t>
          </a:r>
          <a:r>
            <a:rPr lang="en-US" sz="900" b="1" kern="1200">
              <a:solidFill>
                <a:sysClr val="windowText" lastClr="000000"/>
              </a:solidFill>
              <a:latin typeface="Cambria" panose="02040503050406030204" pitchFamily="18" charset="0"/>
            </a:rPr>
            <a:t>Team Size: </a:t>
          </a:r>
          <a:r>
            <a:rPr lang="en-US" sz="900" kern="1200">
              <a:solidFill>
                <a:sysClr val="windowText" lastClr="000000"/>
              </a:solidFill>
              <a:latin typeface="Cambria" panose="02040503050406030204" pitchFamily="18" charset="0"/>
            </a:rPr>
            <a:t>40</a:t>
          </a:r>
        </a:p>
      </dsp:txBody>
      <dsp:txXfrm>
        <a:off x="3879688" y="10492"/>
        <a:ext cx="1700852" cy="662400"/>
      </dsp:txXfrm>
    </dsp:sp>
    <dsp:sp modelId="{A324EA6B-5B5B-4AC2-8DA4-AE9B83475668}">
      <dsp:nvSpPr>
        <dsp:cNvPr id="0" name=""/>
        <dsp:cNvSpPr/>
      </dsp:nvSpPr>
      <dsp:spPr>
        <a:xfrm>
          <a:off x="3879688" y="672892"/>
          <a:ext cx="1700852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Cambria" panose="02040503050406030204" pitchFamily="18" charset="0"/>
            </a:rPr>
            <a:t>Constructions and Maintenance of Roads, Bridges, Flyover, Interchanges, Culverts and other Roads/Highways infrastructure furniture</a:t>
          </a:r>
        </a:p>
      </dsp:txBody>
      <dsp:txXfrm>
        <a:off x="3879688" y="672892"/>
        <a:ext cx="1700852" cy="101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D52B-B286-491B-838C-B0093C75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getsetResumes.com</dc:creator>
  <cp:lastModifiedBy>Mokalid Diagao</cp:lastModifiedBy>
  <cp:revision>10</cp:revision>
  <cp:lastPrinted>2019-01-02T08:42:00Z</cp:lastPrinted>
  <dcterms:created xsi:type="dcterms:W3CDTF">2019-01-02T12:26:00Z</dcterms:created>
  <dcterms:modified xsi:type="dcterms:W3CDTF">2019-01-07T10:07:00Z</dcterms:modified>
</cp:coreProperties>
</file>